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E5E4102" w14:textId="77777777" w:rsidR="004A66D8" w:rsidRPr="006B2564" w:rsidRDefault="004A66D8" w:rsidP="004A66D8">
      <w:pPr>
        <w:spacing w:before="100" w:beforeAutospacing="1" w:after="100" w:afterAutospacing="1"/>
        <w:outlineLvl w:val="1"/>
        <w:rPr>
          <w:rFonts w:eastAsia="Times New Roman"/>
          <w:b/>
          <w:bCs/>
          <w:sz w:val="36"/>
          <w:szCs w:val="36"/>
          <w:lang w:eastAsia="en-GB"/>
        </w:rPr>
      </w:pPr>
      <w:r>
        <w:rPr>
          <w:rFonts w:eastAsia="Times New Roman"/>
          <w:b/>
          <w:bCs/>
          <w:sz w:val="36"/>
          <w:szCs w:val="36"/>
          <w:lang w:eastAsia="en-GB"/>
        </w:rPr>
        <w:t>Biography</w:t>
      </w:r>
    </w:p>
    <w:p w14:paraId="20F0B58E" w14:textId="77777777" w:rsidR="004A66D8" w:rsidRDefault="004A66D8" w:rsidP="004A66D8">
      <w:pPr>
        <w:spacing w:before="100" w:beforeAutospacing="1" w:after="100" w:afterAutospacing="1"/>
        <w:outlineLvl w:val="1"/>
        <w:rPr>
          <w:rFonts w:eastAsia="Times New Roman"/>
          <w:b/>
          <w:bCs/>
          <w:szCs w:val="24"/>
          <w:lang w:eastAsia="en-GB"/>
        </w:rPr>
      </w:pPr>
      <w:r>
        <w:rPr>
          <w:rFonts w:eastAsia="Times New Roman"/>
          <w:b/>
          <w:bCs/>
          <w:szCs w:val="24"/>
          <w:lang w:eastAsia="en-GB"/>
        </w:rPr>
        <w:t>(1/7/26)</w:t>
      </w:r>
    </w:p>
    <w:p w14:paraId="4D71DB88" w14:textId="77777777" w:rsidR="004A66D8" w:rsidRPr="004A145E" w:rsidRDefault="004A66D8" w:rsidP="004A66D8">
      <w:pPr>
        <w:spacing w:line="278" w:lineRule="auto"/>
        <w:rPr>
          <w:color w:val="000000" w:themeColor="text1"/>
          <w:szCs w:val="24"/>
          <w:lang w:val="en-US"/>
        </w:rPr>
      </w:pPr>
      <w:r w:rsidRPr="004A145E">
        <w:rPr>
          <w:rFonts w:eastAsia="Avenir Next LT Pro" w:cs="Avenir Next LT Pro"/>
          <w:b/>
          <w:bCs/>
          <w:szCs w:val="24"/>
          <w:lang w:val="en-US"/>
        </w:rPr>
        <w:t>About The Leeds International Piano Competition</w:t>
      </w:r>
      <w:r w:rsidRPr="004A145E">
        <w:rPr>
          <w:szCs w:val="24"/>
        </w:rPr>
        <w:br/>
      </w:r>
      <w:r w:rsidRPr="004A145E">
        <w:rPr>
          <w:color w:val="000000" w:themeColor="text1"/>
          <w:szCs w:val="24"/>
          <w:lang w:val="en-US"/>
        </w:rPr>
        <w:t>The Leeds International Piano Competition is one of the world’s most prestigious and influential launchpads for emerging pianists, recognised for artistic excellence, integrity and a distinctive culture of care. Founded in 1963 by Dame Fanny Waterman, The Leeds has shaped the careers of many of the world’s greatest pianists — among them Murray Perahia, Radu Lupu, Mitsuko Uchida and Sir András Schiff, as well as recent medallists Eric Lu, Junyan Chen and Jaeden Izik-Dzurko. For 2027, Sir Stephen Hough joins as Artistic Director and Chair of the Jury, leading the most significant artistic reforms in the Competition’s history: competitors choose their own repertoire for the first time, the age limit rises to 35, and First Prize increases to £50,000.</w:t>
      </w:r>
    </w:p>
    <w:p w14:paraId="53C12744" w14:textId="77777777" w:rsidR="004A145E" w:rsidRPr="004A145E" w:rsidRDefault="004A145E" w:rsidP="004A66D8">
      <w:pPr>
        <w:spacing w:line="278" w:lineRule="auto"/>
        <w:rPr>
          <w:rFonts w:eastAsia="Avenir Next LT Pro" w:cs="Avenir Next LT Pro"/>
          <w:color w:val="000000" w:themeColor="text1"/>
          <w:szCs w:val="24"/>
          <w:lang w:val="en-US"/>
        </w:rPr>
      </w:pPr>
    </w:p>
    <w:p w14:paraId="23FFCD2B" w14:textId="77777777" w:rsidR="004A66D8" w:rsidRPr="004A145E" w:rsidRDefault="004A66D8" w:rsidP="004A66D8">
      <w:pPr>
        <w:spacing w:line="278" w:lineRule="auto"/>
        <w:rPr>
          <w:rFonts w:eastAsia="Avenir Next LT Pro" w:cs="Avenir Next LT Pro"/>
          <w:color w:val="000000" w:themeColor="text1"/>
          <w:szCs w:val="24"/>
          <w:lang w:val="en-US"/>
        </w:rPr>
      </w:pPr>
      <w:r w:rsidRPr="004A145E">
        <w:rPr>
          <w:color w:val="000000" w:themeColor="text1"/>
          <w:szCs w:val="24"/>
          <w:lang w:val="en-US"/>
        </w:rPr>
        <w:t>A trailblazer since its inception, The Leeds continues to reimagine what an international music competition can be, with an enhanced prize package including Askonas Holt, Warner Classics and Steinway &amp; Sons. Beyond the Competition, The Leeds takes the piano into its home cities through the Leeds Piano Trail and year-round community work, culminating in 2027 in concerto finals with the Royal Liverpool Philharmonic Orchestra at Leeds Town Hall on 17–18 September.</w:t>
      </w:r>
    </w:p>
    <w:p w14:paraId="276EBF84" w14:textId="77777777" w:rsidR="004A66D8" w:rsidRPr="004A145E" w:rsidRDefault="004A66D8" w:rsidP="004A66D8">
      <w:pPr>
        <w:spacing w:before="100" w:beforeAutospacing="1" w:after="100" w:afterAutospacing="1"/>
        <w:outlineLvl w:val="1"/>
        <w:rPr>
          <w:rFonts w:eastAsia="Times New Roman"/>
          <w:b/>
          <w:bCs/>
          <w:szCs w:val="24"/>
          <w:lang w:eastAsia="en-GB"/>
        </w:rPr>
      </w:pPr>
    </w:p>
    <w:p w14:paraId="5EB5FD13" w14:textId="77777777" w:rsidR="004A66D8" w:rsidRPr="004A145E" w:rsidRDefault="004A66D8" w:rsidP="004A66D8">
      <w:pPr>
        <w:spacing w:before="100" w:beforeAutospacing="1" w:after="100" w:afterAutospacing="1"/>
        <w:outlineLvl w:val="1"/>
        <w:rPr>
          <w:rFonts w:eastAsia="Times New Roman"/>
          <w:b/>
          <w:bCs/>
          <w:szCs w:val="24"/>
          <w:lang w:eastAsia="en-GB"/>
        </w:rPr>
      </w:pPr>
      <w:r w:rsidRPr="004A145E">
        <w:rPr>
          <w:rFonts w:eastAsia="Times New Roman"/>
          <w:b/>
          <w:bCs/>
          <w:szCs w:val="24"/>
          <w:lang w:eastAsia="en-GB"/>
        </w:rPr>
        <w:t>Medium Version</w:t>
      </w:r>
    </w:p>
    <w:p w14:paraId="06BA9EBE" w14:textId="77777777" w:rsidR="004A66D8" w:rsidRPr="004A145E" w:rsidRDefault="004A66D8" w:rsidP="004A66D8">
      <w:pPr>
        <w:spacing w:before="100" w:beforeAutospacing="1" w:after="100" w:afterAutospacing="1"/>
        <w:rPr>
          <w:rFonts w:eastAsia="Times New Roman"/>
          <w:szCs w:val="24"/>
          <w:lang w:eastAsia="en-GB"/>
        </w:rPr>
      </w:pPr>
      <w:r w:rsidRPr="004A145E">
        <w:rPr>
          <w:rFonts w:eastAsia="Times New Roman"/>
          <w:szCs w:val="24"/>
          <w:lang w:eastAsia="en-GB"/>
        </w:rPr>
        <w:t>The Leeds International Piano Competition is entering the most ambitious chapter in its history. Founded in 1963 by Dame Fanny Waterman, Dr Geoffrey de Keyser and Marion Thorpe, The Leeds has shaped the careers of many of the world’s greatest pianists — among them Murray Perahia, Radu Lupu, Mitsuko Uchida and Sir András Schiff, as well as recent medallists Alim Beisembayev, Eric Lu and Jaeden Izik-Dzurko.</w:t>
      </w:r>
    </w:p>
    <w:p w14:paraId="40689486" w14:textId="77777777" w:rsidR="004A66D8" w:rsidRPr="004A145E" w:rsidRDefault="004A66D8" w:rsidP="004A66D8">
      <w:pPr>
        <w:spacing w:before="100" w:beforeAutospacing="1" w:after="100" w:afterAutospacing="1"/>
        <w:rPr>
          <w:rFonts w:eastAsia="Times New Roman"/>
          <w:szCs w:val="24"/>
          <w:lang w:eastAsia="en-GB"/>
        </w:rPr>
      </w:pPr>
      <w:r w:rsidRPr="004A145E">
        <w:rPr>
          <w:rFonts w:eastAsia="Times New Roman"/>
          <w:szCs w:val="24"/>
          <w:lang w:eastAsia="en-GB"/>
        </w:rPr>
        <w:t xml:space="preserve">For 2027, British pianist Sir Stephen Hough joins as Artistic Director and Chair of the Jury, leading the most significant artistic reforms in the Competition’s recent </w:t>
      </w:r>
      <w:r w:rsidRPr="004A145E">
        <w:rPr>
          <w:rFonts w:eastAsia="Times New Roman"/>
          <w:szCs w:val="24"/>
          <w:lang w:eastAsia="en-GB"/>
        </w:rPr>
        <w:lastRenderedPageBreak/>
        <w:t>history and reimagining what an international music competition can be — shifting the emphasis away from testing competitors and towards showing the world who they truly are. For the first time, competitors are free to choose the music they perform throughout, and the upper age limit rises to 35. Sir Stephen leads a world-class jury including Piotr Anderszewski, Lucas Debargue, Janina Fialkowska, Alexander Gavrylyuk, Orli Shaham, Yeol Eum Son, previous Leeds prize-winner Kathryn Stott, and Master of the King’s Music, composer Errollyn Wallen.</w:t>
      </w:r>
    </w:p>
    <w:p w14:paraId="0716A6AF" w14:textId="77777777" w:rsidR="004A66D8" w:rsidRPr="004A145E" w:rsidRDefault="004A66D8" w:rsidP="004A66D8">
      <w:pPr>
        <w:spacing w:before="100" w:beforeAutospacing="1" w:after="100" w:afterAutospacing="1"/>
        <w:rPr>
          <w:rFonts w:eastAsia="Times New Roman"/>
          <w:szCs w:val="24"/>
          <w:lang w:eastAsia="en-GB"/>
        </w:rPr>
      </w:pPr>
      <w:r w:rsidRPr="004A145E">
        <w:rPr>
          <w:rFonts w:eastAsia="Times New Roman"/>
          <w:szCs w:val="24"/>
          <w:lang w:eastAsia="en-GB"/>
        </w:rPr>
        <w:t>The prize package has also been redesigned around long-term career support: First Prize rises to £50,000, alongside a new Prize-Winners’ Circle Award for the Gold Medallist and new prizes including an Encore Prize and a community-focused Leeds Piano Trail Prize. Applications for 2027 opened on 2 July 2026, with the International First Round held across New York, Paris, Berlin, Vienna, Beijing and Seoul ahead of the Concerto Finals with the Royal Liverpool Philharmonic Orchestra at Leeds Town Hall on 17–18 September 2027.</w:t>
      </w:r>
    </w:p>
    <w:p w14:paraId="0B053E6D" w14:textId="77777777" w:rsidR="004A66D8" w:rsidRPr="004A145E" w:rsidRDefault="004A66D8" w:rsidP="004A66D8">
      <w:pPr>
        <w:spacing w:before="100" w:beforeAutospacing="1" w:after="100" w:afterAutospacing="1"/>
        <w:rPr>
          <w:rFonts w:eastAsia="Times New Roman"/>
          <w:szCs w:val="24"/>
          <w:lang w:eastAsia="en-GB"/>
        </w:rPr>
      </w:pPr>
      <w:r w:rsidRPr="004A145E">
        <w:rPr>
          <w:rFonts w:eastAsia="Times New Roman"/>
          <w:szCs w:val="24"/>
          <w:lang w:eastAsia="en-GB"/>
        </w:rPr>
        <w:t>Beyond the Competition, The Leeds takes the piano out into its home cities through the Leeds Piano Trail, a triennial festival and year-round community work — a trailblazer that continues to reshape what a music competition can be.</w:t>
      </w:r>
    </w:p>
    <w:p w14:paraId="63388D93" w14:textId="77777777" w:rsidR="004A66D8" w:rsidRPr="004A145E" w:rsidRDefault="004A66D8" w:rsidP="004A66D8">
      <w:pPr>
        <w:spacing w:before="100" w:beforeAutospacing="1" w:after="100" w:afterAutospacing="1"/>
        <w:outlineLvl w:val="1"/>
        <w:rPr>
          <w:rFonts w:eastAsia="Times New Roman"/>
          <w:b/>
          <w:bCs/>
          <w:szCs w:val="24"/>
          <w:lang w:eastAsia="en-GB"/>
        </w:rPr>
      </w:pPr>
    </w:p>
    <w:p w14:paraId="0B9C202A" w14:textId="77777777" w:rsidR="004A66D8" w:rsidRPr="004A145E" w:rsidRDefault="004A66D8" w:rsidP="004A66D8">
      <w:pPr>
        <w:spacing w:before="100" w:beforeAutospacing="1" w:after="100" w:afterAutospacing="1"/>
        <w:outlineLvl w:val="1"/>
        <w:rPr>
          <w:rFonts w:eastAsia="Times New Roman"/>
          <w:b/>
          <w:bCs/>
          <w:szCs w:val="24"/>
          <w:lang w:eastAsia="en-GB"/>
        </w:rPr>
      </w:pPr>
      <w:r w:rsidRPr="004A145E">
        <w:rPr>
          <w:rFonts w:eastAsia="Times New Roman"/>
          <w:b/>
          <w:bCs/>
          <w:szCs w:val="24"/>
          <w:lang w:eastAsia="en-GB"/>
        </w:rPr>
        <w:t>Longer Version</w:t>
      </w:r>
    </w:p>
    <w:p w14:paraId="7F8AA3FA" w14:textId="77777777" w:rsidR="004A66D8" w:rsidRPr="004A145E" w:rsidRDefault="004A66D8" w:rsidP="004A66D8">
      <w:pPr>
        <w:spacing w:before="100" w:beforeAutospacing="1" w:after="100" w:afterAutospacing="1"/>
        <w:outlineLvl w:val="1"/>
        <w:rPr>
          <w:rFonts w:eastAsia="Times New Roman"/>
          <w:b/>
          <w:bCs/>
          <w:szCs w:val="24"/>
          <w:lang w:eastAsia="en-GB"/>
        </w:rPr>
      </w:pPr>
    </w:p>
    <w:p w14:paraId="04C19AEB" w14:textId="77777777" w:rsidR="004A66D8" w:rsidRPr="004A145E" w:rsidRDefault="004A66D8" w:rsidP="004A66D8">
      <w:pPr>
        <w:spacing w:before="100" w:beforeAutospacing="1" w:after="100" w:afterAutospacing="1"/>
        <w:rPr>
          <w:rFonts w:eastAsia="Times New Roman"/>
          <w:szCs w:val="24"/>
          <w:lang w:eastAsia="en-GB"/>
        </w:rPr>
      </w:pPr>
      <w:r w:rsidRPr="004A145E">
        <w:rPr>
          <w:rFonts w:eastAsia="Times New Roman"/>
          <w:szCs w:val="24"/>
          <w:lang w:eastAsia="en-GB"/>
        </w:rPr>
        <w:t xml:space="preserve">The </w:t>
      </w:r>
      <w:hyperlink r:id="rId10" w:history="1">
        <w:r w:rsidRPr="004A145E">
          <w:rPr>
            <w:rStyle w:val="Hyperlink"/>
            <w:rFonts w:eastAsiaTheme="minorHAnsi"/>
          </w:rPr>
          <w:t>Leeds International Piano Competition</w:t>
        </w:r>
      </w:hyperlink>
      <w:r w:rsidRPr="004A145E">
        <w:rPr>
          <w:rFonts w:eastAsia="Times New Roman"/>
          <w:szCs w:val="24"/>
          <w:lang w:eastAsia="en-GB"/>
        </w:rPr>
        <w:t xml:space="preserve"> is entering the most ambitious chapter in its history. One of the world’s most influential launchpads for emerging pianists, it was founded in 1963 by </w:t>
      </w:r>
      <w:hyperlink r:id="rId11" w:history="1">
        <w:r w:rsidRPr="004A145E">
          <w:rPr>
            <w:rStyle w:val="Hyperlink"/>
            <w:rFonts w:eastAsiaTheme="majorEastAsia"/>
          </w:rPr>
          <w:t>Dame Fanny Waterman</w:t>
        </w:r>
      </w:hyperlink>
      <w:r w:rsidRPr="004A145E">
        <w:rPr>
          <w:rFonts w:eastAsia="Times New Roman"/>
          <w:szCs w:val="24"/>
          <w:lang w:eastAsia="en-GB"/>
        </w:rPr>
        <w:t xml:space="preserve">, Dr Geoffrey de Keyser and </w:t>
      </w:r>
      <w:r w:rsidRPr="004A145E">
        <w:rPr>
          <w:rFonts w:eastAsia="Times New Roman"/>
          <w:color w:val="000000" w:themeColor="text1"/>
          <w:szCs w:val="24"/>
          <w:lang w:eastAsia="en-GB"/>
        </w:rPr>
        <w:t>Marion Thorpe,</w:t>
      </w:r>
      <w:r w:rsidRPr="004A145E">
        <w:rPr>
          <w:rFonts w:eastAsia="Times New Roman"/>
          <w:szCs w:val="24"/>
          <w:lang w:eastAsia="en-GB"/>
        </w:rPr>
        <w:t xml:space="preserve"> with the support of </w:t>
      </w:r>
      <w:r w:rsidRPr="004A145E">
        <w:rPr>
          <w:rFonts w:eastAsia="Times New Roman"/>
          <w:color w:val="000000" w:themeColor="text1"/>
          <w:szCs w:val="24"/>
          <w:lang w:eastAsia="en-GB"/>
        </w:rPr>
        <w:t xml:space="preserve">Lady Roslyn </w:t>
      </w:r>
      <w:r w:rsidRPr="004A145E">
        <w:rPr>
          <w:rFonts w:eastAsia="Times New Roman"/>
          <w:szCs w:val="24"/>
          <w:lang w:eastAsia="en-GB"/>
        </w:rPr>
        <w:t>and Sir Jack Lyons. The Leeds has been a trailblazer among international music competitions for more than six decades, shaping the careers of the world’s finest pianists.</w:t>
      </w:r>
    </w:p>
    <w:p w14:paraId="1260EED5" w14:textId="77777777" w:rsidR="004A66D8" w:rsidRPr="004A145E" w:rsidRDefault="004A66D8" w:rsidP="004A66D8">
      <w:pPr>
        <w:spacing w:before="100" w:beforeAutospacing="1" w:after="100" w:afterAutospacing="1"/>
        <w:rPr>
          <w:rFonts w:eastAsia="Times New Roman"/>
          <w:szCs w:val="24"/>
          <w:lang w:eastAsia="en-GB"/>
        </w:rPr>
      </w:pPr>
      <w:r w:rsidRPr="004A145E">
        <w:rPr>
          <w:rFonts w:eastAsia="Times New Roman"/>
          <w:szCs w:val="24"/>
          <w:lang w:eastAsia="en-GB"/>
        </w:rPr>
        <w:t xml:space="preserve">For 2027, The Leeds is undergoing the most significant artistic reforms in its recent history, led by British pianist Sir Stephen Hough as Artistic Director and Chair of the Jury. Sir Stephen has worked closely with the Competition to reimagine what an international music competition can be in the twenty-first century — shifting the emphasis away from testing competitors and towards showing the world who they truly are. For the first time in the Competition’s history, competitors are free to </w:t>
      </w:r>
      <w:r w:rsidRPr="004A145E">
        <w:rPr>
          <w:rFonts w:eastAsia="Times New Roman"/>
          <w:szCs w:val="24"/>
          <w:lang w:eastAsia="en-GB"/>
        </w:rPr>
        <w:lastRenderedPageBreak/>
        <w:t xml:space="preserve">choose the music they perform throughout, and the upper age limit rises to 35, acknowledging that artists develop at different rates. The Competition returns to Leeds in September of </w:t>
      </w:r>
      <w:r w:rsidRPr="004A145E">
        <w:rPr>
          <w:rFonts w:eastAsia="Times New Roman"/>
          <w:b/>
          <w:bCs/>
          <w:szCs w:val="24"/>
          <w:lang w:eastAsia="en-GB"/>
        </w:rPr>
        <w:t>2027</w:t>
      </w:r>
      <w:r w:rsidRPr="004A145E">
        <w:rPr>
          <w:rFonts w:eastAsia="Times New Roman"/>
          <w:szCs w:val="24"/>
          <w:lang w:eastAsia="en-GB"/>
        </w:rPr>
        <w:t xml:space="preserve"> for the Second Round and Semi-Finals at the Great Hall of the University of Leeds, culminating in concerto finals with the</w:t>
      </w:r>
      <w:r w:rsidRPr="004A145E">
        <w:rPr>
          <w:rFonts w:eastAsia="Times New Roman"/>
          <w:color w:val="61D3BE" w:themeColor="text2"/>
          <w:szCs w:val="24"/>
          <w:lang w:eastAsia="en-GB"/>
        </w:rPr>
        <w:t xml:space="preserve"> </w:t>
      </w:r>
      <w:hyperlink r:id="rId12" w:history="1">
        <w:r w:rsidRPr="004A145E">
          <w:rPr>
            <w:rFonts w:eastAsia="Times New Roman"/>
            <w:b/>
            <w:bCs/>
            <w:color w:val="61D3BE" w:themeColor="text2"/>
            <w:szCs w:val="24"/>
            <w:u w:val="single"/>
            <w:lang w:eastAsia="en-GB"/>
          </w:rPr>
          <w:t xml:space="preserve">Royal Liverpool Philharmonic </w:t>
        </w:r>
        <w:r w:rsidRPr="004A145E">
          <w:rPr>
            <w:rStyle w:val="Hyperlink"/>
            <w:rFonts w:eastAsiaTheme="majorEastAsia"/>
          </w:rPr>
          <w:t>Orchestra</w:t>
        </w:r>
      </w:hyperlink>
      <w:r w:rsidRPr="004A145E">
        <w:rPr>
          <w:rFonts w:eastAsia="Times New Roman"/>
          <w:szCs w:val="24"/>
          <w:lang w:eastAsia="en-GB"/>
        </w:rPr>
        <w:t xml:space="preserve"> at </w:t>
      </w:r>
      <w:hyperlink r:id="rId13" w:history="1">
        <w:r w:rsidRPr="004A145E">
          <w:rPr>
            <w:rStyle w:val="Hyperlink"/>
            <w:rFonts w:eastAsiaTheme="minorHAnsi"/>
          </w:rPr>
          <w:t>Leeds Town Hall</w:t>
        </w:r>
      </w:hyperlink>
      <w:r w:rsidRPr="004A145E">
        <w:rPr>
          <w:rFonts w:eastAsia="Times New Roman"/>
          <w:szCs w:val="24"/>
          <w:lang w:eastAsia="en-GB"/>
        </w:rPr>
        <w:t xml:space="preserve"> on </w:t>
      </w:r>
      <w:r w:rsidRPr="004A145E">
        <w:rPr>
          <w:rFonts w:eastAsia="Times New Roman"/>
          <w:b/>
          <w:bCs/>
          <w:szCs w:val="24"/>
          <w:lang w:eastAsia="en-GB"/>
        </w:rPr>
        <w:t>17 and 18 September 2027</w:t>
      </w:r>
      <w:r w:rsidRPr="004A145E">
        <w:rPr>
          <w:rFonts w:eastAsia="Times New Roman"/>
          <w:szCs w:val="24"/>
          <w:lang w:eastAsia="en-GB"/>
        </w:rPr>
        <w:t>.</w:t>
      </w:r>
    </w:p>
    <w:p w14:paraId="2BB72378" w14:textId="77777777" w:rsidR="004A66D8" w:rsidRPr="004A145E" w:rsidRDefault="004A66D8" w:rsidP="004A66D8">
      <w:pPr>
        <w:spacing w:before="100" w:beforeAutospacing="1" w:after="100" w:afterAutospacing="1"/>
        <w:rPr>
          <w:rFonts w:eastAsia="Times New Roman"/>
          <w:szCs w:val="24"/>
          <w:lang w:eastAsia="en-GB"/>
        </w:rPr>
      </w:pPr>
      <w:r w:rsidRPr="004A145E">
        <w:rPr>
          <w:rFonts w:eastAsia="Times New Roman"/>
          <w:szCs w:val="24"/>
          <w:lang w:eastAsia="en-GB"/>
        </w:rPr>
        <w:t xml:space="preserve">Sir Stephen leads a world-class international jury comprising fellow pianists Piotr Anderszewski, Lucas Debargue, Janina Fialkowska, Alexander Gavrylyuk, Orli Shaham and Yeol Eum Son, previous Leeds prize-winner Kathryn Stott, and Master of the King’s Music, composer Errollyn Wallen. The prize package — already one of the most comprehensive in music competition — is being redesigned to place greater emphasis on tailored, long-term career support. First Prize rises to </w:t>
      </w:r>
      <w:r w:rsidRPr="004A145E">
        <w:rPr>
          <w:rFonts w:eastAsia="Times New Roman"/>
          <w:b/>
          <w:bCs/>
          <w:szCs w:val="24"/>
          <w:lang w:eastAsia="en-GB"/>
        </w:rPr>
        <w:t>£50,000</w:t>
      </w:r>
      <w:r w:rsidRPr="004A145E">
        <w:rPr>
          <w:rFonts w:eastAsia="Times New Roman"/>
          <w:szCs w:val="24"/>
          <w:lang w:eastAsia="en-GB"/>
        </w:rPr>
        <w:t>, alongside a new Prize-Winners’ Circle Award, a dedicated career-development fund for the Gold Medallist, and the continuation of the Royal Liverpool Philharmonic Society Award for Contemporary Music, which has supported recent commissions and recordings by Eleanor Alberga and Errollyn Wallen. New prizes also recognise achievement beyond the final round, including an Encore Prize celebrating imagination and individuality, and a Leeds Piano Trail Prize for a compelling community-focused artistic project to be delivered in 2028.</w:t>
      </w:r>
    </w:p>
    <w:p w14:paraId="2BD86E03" w14:textId="77777777" w:rsidR="004A66D8" w:rsidRPr="004A145E" w:rsidRDefault="004A66D8" w:rsidP="004A66D8">
      <w:pPr>
        <w:spacing w:before="100" w:beforeAutospacing="1" w:after="100" w:afterAutospacing="1"/>
        <w:rPr>
          <w:rFonts w:eastAsia="Times New Roman"/>
          <w:szCs w:val="24"/>
          <w:lang w:eastAsia="en-GB"/>
        </w:rPr>
      </w:pPr>
      <w:r w:rsidRPr="004A145E">
        <w:rPr>
          <w:rFonts w:eastAsia="Times New Roman"/>
          <w:szCs w:val="24"/>
          <w:lang w:eastAsia="en-GB"/>
        </w:rPr>
        <w:t>Applications for the 2027 Competition opened on 2 July 2026. The Competition’s pioneering International First Round takes place across New York, Paris, Berlin, Vienna, Beijing and Seoul between 30 March and 6 April 2027. The Leeds remains committed to equity and fairness, continuing established practices such as anonymous selection and unconscious bias training for jurors — with the raised age limit removing a further barrier to entry for artists at every stage of their career.</w:t>
      </w:r>
    </w:p>
    <w:p w14:paraId="29014481" w14:textId="77777777" w:rsidR="004A66D8" w:rsidRPr="004A145E" w:rsidRDefault="004A66D8" w:rsidP="004A66D8">
      <w:pPr>
        <w:spacing w:before="100" w:beforeAutospacing="1" w:after="100" w:afterAutospacing="1"/>
        <w:rPr>
          <w:rFonts w:eastAsia="Times New Roman"/>
          <w:szCs w:val="24"/>
          <w:lang w:eastAsia="en-GB"/>
        </w:rPr>
      </w:pPr>
      <w:r w:rsidRPr="004A145E">
        <w:rPr>
          <w:rFonts w:eastAsia="Times New Roman"/>
          <w:szCs w:val="24"/>
          <w:lang w:eastAsia="en-GB"/>
        </w:rPr>
        <w:t xml:space="preserve">Previous prize winners include some of the world’s most celebrated pianists — Murray Perahia, Radu Lupu, Mitsuko Uchida, Sir András Schiff and, more recently, Alim Beisembayev, Eric Lu and Jaeden Izik-Dzurko. Recent medallists have secured worldwide management with </w:t>
      </w:r>
      <w:hyperlink r:id="rId14" w:history="1">
        <w:r w:rsidRPr="004A145E">
          <w:rPr>
            <w:rFonts w:eastAsia="Times New Roman"/>
            <w:b/>
            <w:bCs/>
            <w:color w:val="61D3BE" w:themeColor="text2"/>
            <w:szCs w:val="24"/>
            <w:u w:val="single"/>
            <w:lang w:eastAsia="en-GB"/>
          </w:rPr>
          <w:t>Askonas Holt</w:t>
        </w:r>
      </w:hyperlink>
      <w:r w:rsidRPr="004A145E">
        <w:rPr>
          <w:rFonts w:eastAsia="Times New Roman"/>
          <w:szCs w:val="24"/>
          <w:lang w:eastAsia="en-GB"/>
        </w:rPr>
        <w:t>, recordings with</w:t>
      </w:r>
      <w:r w:rsidRPr="004A145E">
        <w:rPr>
          <w:rFonts w:eastAsia="Times New Roman"/>
          <w:color w:val="61D3BE" w:themeColor="text2"/>
          <w:szCs w:val="24"/>
          <w:lang w:eastAsia="en-GB"/>
        </w:rPr>
        <w:t xml:space="preserve"> </w:t>
      </w:r>
      <w:hyperlink r:id="rId15" w:history="1">
        <w:r w:rsidRPr="004A145E">
          <w:rPr>
            <w:rStyle w:val="Hyperlink"/>
            <w:rFonts w:eastAsiaTheme="minorHAnsi"/>
          </w:rPr>
          <w:t>Warner Classics,</w:t>
        </w:r>
      </w:hyperlink>
      <w:r w:rsidRPr="004A145E">
        <w:rPr>
          <w:rFonts w:eastAsia="Times New Roman"/>
          <w:szCs w:val="24"/>
          <w:lang w:eastAsia="en-GB"/>
        </w:rPr>
        <w:t xml:space="preserve"> and recital debuts at major international venues including </w:t>
      </w:r>
      <w:hyperlink r:id="rId16" w:history="1">
        <w:r w:rsidRPr="004A145E">
          <w:rPr>
            <w:rFonts w:eastAsia="Times New Roman"/>
            <w:b/>
            <w:bCs/>
            <w:color w:val="61D3BE" w:themeColor="text2"/>
            <w:szCs w:val="24"/>
            <w:u w:val="single"/>
            <w:lang w:eastAsia="en-GB"/>
          </w:rPr>
          <w:t>Wigmore Hall</w:t>
        </w:r>
      </w:hyperlink>
      <w:r w:rsidRPr="004A145E">
        <w:rPr>
          <w:rFonts w:eastAsia="Times New Roman"/>
          <w:szCs w:val="24"/>
          <w:lang w:eastAsia="en-GB"/>
        </w:rPr>
        <w:t xml:space="preserve">, the </w:t>
      </w:r>
      <w:hyperlink r:id="rId17" w:history="1">
        <w:r w:rsidRPr="004A145E">
          <w:rPr>
            <w:rStyle w:val="Hyperlink"/>
            <w:rFonts w:eastAsiaTheme="minorHAnsi"/>
          </w:rPr>
          <w:t>Elbphilharmonie</w:t>
        </w:r>
      </w:hyperlink>
      <w:r w:rsidRPr="004A145E">
        <w:rPr>
          <w:rFonts w:eastAsia="Times New Roman"/>
          <w:color w:val="61D3BE" w:themeColor="text2"/>
          <w:szCs w:val="24"/>
          <w:lang w:eastAsia="en-GB"/>
        </w:rPr>
        <w:t xml:space="preserve">, </w:t>
      </w:r>
      <w:hyperlink r:id="rId18" w:history="1">
        <w:r w:rsidRPr="004A145E">
          <w:rPr>
            <w:rFonts w:eastAsia="Times New Roman"/>
            <w:b/>
            <w:bCs/>
            <w:color w:val="61D3BE" w:themeColor="text2"/>
            <w:szCs w:val="24"/>
            <w:u w:val="single"/>
            <w:lang w:eastAsia="en-GB"/>
          </w:rPr>
          <w:t>Gewandhaus Leipzig</w:t>
        </w:r>
      </w:hyperlink>
      <w:r w:rsidRPr="004A145E">
        <w:rPr>
          <w:rFonts w:eastAsia="Times New Roman"/>
          <w:szCs w:val="24"/>
          <w:lang w:eastAsia="en-GB"/>
        </w:rPr>
        <w:t>, and the</w:t>
      </w:r>
      <w:r w:rsidRPr="004A145E">
        <w:rPr>
          <w:rFonts w:eastAsia="Times New Roman"/>
          <w:color w:val="61D3BE" w:themeColor="text2"/>
          <w:szCs w:val="24"/>
          <w:lang w:eastAsia="en-GB"/>
        </w:rPr>
        <w:t xml:space="preserve"> </w:t>
      </w:r>
      <w:hyperlink r:id="rId19" w:history="1">
        <w:r w:rsidRPr="004A145E">
          <w:rPr>
            <w:rFonts w:eastAsia="Times New Roman"/>
            <w:b/>
            <w:bCs/>
            <w:color w:val="61D3BE" w:themeColor="text2"/>
            <w:szCs w:val="24"/>
            <w:u w:val="single"/>
            <w:lang w:eastAsia="en-GB"/>
          </w:rPr>
          <w:t>Concertgebouw</w:t>
        </w:r>
      </w:hyperlink>
      <w:r w:rsidRPr="004A145E">
        <w:rPr>
          <w:rFonts w:eastAsia="Times New Roman"/>
          <w:szCs w:val="24"/>
          <w:lang w:eastAsia="en-GB"/>
        </w:rPr>
        <w:t xml:space="preserve"> through touring partnerships with </w:t>
      </w:r>
      <w:hyperlink r:id="rId20" w:history="1">
        <w:r w:rsidRPr="004A145E">
          <w:rPr>
            <w:rFonts w:eastAsia="Times New Roman"/>
            <w:b/>
            <w:bCs/>
            <w:color w:val="61D3BE" w:themeColor="text2"/>
            <w:szCs w:val="24"/>
            <w:u w:val="single"/>
            <w:lang w:eastAsia="en-GB"/>
          </w:rPr>
          <w:t>Steinway &amp; Sons</w:t>
        </w:r>
      </w:hyperlink>
      <w:r w:rsidRPr="004A145E">
        <w:rPr>
          <w:rFonts w:eastAsia="Times New Roman"/>
          <w:szCs w:val="24"/>
          <w:lang w:eastAsia="en-GB"/>
        </w:rPr>
        <w:t>. All competitors benefit from exceptional exposure through world-class filmed performances, extensive mentoring and career coaching, and tailored professional development throughout and beyond the Competition.</w:t>
      </w:r>
    </w:p>
    <w:p w14:paraId="30ADD36B" w14:textId="77777777" w:rsidR="004A66D8" w:rsidRPr="004A145E" w:rsidRDefault="004A66D8" w:rsidP="004A66D8">
      <w:pPr>
        <w:spacing w:before="100" w:beforeAutospacing="1" w:after="100" w:afterAutospacing="1"/>
        <w:rPr>
          <w:rFonts w:eastAsia="Times New Roman"/>
          <w:szCs w:val="24"/>
          <w:lang w:eastAsia="en-GB"/>
        </w:rPr>
      </w:pPr>
      <w:r w:rsidRPr="004A145E">
        <w:rPr>
          <w:rFonts w:eastAsia="Times New Roman"/>
          <w:szCs w:val="24"/>
          <w:lang w:eastAsia="en-GB"/>
        </w:rPr>
        <w:lastRenderedPageBreak/>
        <w:t xml:space="preserve">Beyond the Competition, The Leeds presents a triennial city-wide festival that transforms Leeds and Bradford into living stages for the piano. Featuring the immersive </w:t>
      </w:r>
      <w:hyperlink r:id="rId21" w:history="1">
        <w:r w:rsidRPr="004A145E">
          <w:rPr>
            <w:rStyle w:val="Hyperlink"/>
            <w:rFonts w:eastAsiaTheme="minorHAnsi"/>
          </w:rPr>
          <w:t>Pianodrome</w:t>
        </w:r>
      </w:hyperlink>
      <w:r w:rsidRPr="004A145E">
        <w:rPr>
          <w:rFonts w:eastAsia="Times New Roman"/>
          <w:szCs w:val="24"/>
          <w:lang w:eastAsia="en-GB"/>
        </w:rPr>
        <w:t>, large-scale piano sculptures and more than 35 public pianos across the cities, the festival invites people of all ages and backgrounds to encounter the instrument in everyday spaces. Year-round community programmes further engage amateur pianists, schools, children with care experience and young people across the region.</w:t>
      </w:r>
    </w:p>
    <w:p w14:paraId="17947F73" w14:textId="77777777" w:rsidR="004A66D8" w:rsidRPr="004A145E" w:rsidRDefault="004A66D8" w:rsidP="004A66D8">
      <w:pPr>
        <w:spacing w:before="100" w:beforeAutospacing="1" w:after="100" w:afterAutospacing="1"/>
        <w:rPr>
          <w:rFonts w:eastAsia="Times New Roman"/>
          <w:szCs w:val="24"/>
          <w:lang w:eastAsia="en-GB"/>
        </w:rPr>
      </w:pPr>
      <w:r w:rsidRPr="004A145E">
        <w:rPr>
          <w:rFonts w:eastAsia="Times New Roman"/>
          <w:szCs w:val="24"/>
          <w:lang w:eastAsia="en-GB"/>
        </w:rPr>
        <w:t>Leeds 2027 marks a defining moment in the Competition’s history — a bold reimagining of what an international music competition can be, and a decisive step in its mission to discover distinctive artistic voices, nurture individuality and imagination, and build a platform where artists can shape lasting careers. Now in its seventh decade, The Leeds continues to lead where others hesitate, a trailblazer among the world’s great music competitions — and never more so than as it enters the most exciting chapter in its history.</w:t>
      </w:r>
    </w:p>
    <w:p w14:paraId="36EA0E82" w14:textId="77777777" w:rsidR="004A66D8" w:rsidRPr="004A145E" w:rsidRDefault="004A66D8" w:rsidP="004A66D8">
      <w:pPr>
        <w:rPr>
          <w:szCs w:val="24"/>
        </w:rPr>
      </w:pPr>
      <w:hyperlink r:id="rId22" w:history="1">
        <w:r w:rsidRPr="004A145E">
          <w:rPr>
            <w:rStyle w:val="Hyperlink"/>
            <w:rFonts w:eastAsiaTheme="minorHAnsi"/>
          </w:rPr>
          <w:t>www.leedspiano.com</w:t>
        </w:r>
      </w:hyperlink>
    </w:p>
    <w:p w14:paraId="4C3B5FC0" w14:textId="77777777" w:rsidR="004A66D8" w:rsidRPr="004A145E" w:rsidRDefault="00512A40" w:rsidP="004A66D8">
      <w:pPr>
        <w:rPr>
          <w:rFonts w:eastAsia="Times New Roman"/>
          <w:szCs w:val="24"/>
          <w:lang w:eastAsia="en-GB"/>
        </w:rPr>
      </w:pPr>
      <w:r w:rsidRPr="00512A40">
        <w:rPr>
          <w:rFonts w:eastAsia="Times New Roman"/>
          <w:noProof/>
          <w:szCs w:val="24"/>
          <w:lang w:eastAsia="en-GB"/>
        </w:rPr>
        <w:pict w14:anchorId="36540BD9">
          <v:rect id="_x0000_i1025" alt="" style="width:451.3pt;height:.05pt;mso-width-percent:0;mso-height-percent:0;mso-width-percent:0;mso-height-percent:0" o:hralign="center" o:hrstd="t" o:hr="t" fillcolor="#a0a0a0" stroked="f"/>
        </w:pict>
      </w:r>
    </w:p>
    <w:p w14:paraId="1CD53061" w14:textId="77777777" w:rsidR="004A66D8" w:rsidRPr="004A145E" w:rsidRDefault="004A66D8" w:rsidP="004A66D8">
      <w:pPr>
        <w:rPr>
          <w:szCs w:val="24"/>
        </w:rPr>
      </w:pPr>
    </w:p>
    <w:p w14:paraId="1C9A9B51" w14:textId="77777777" w:rsidR="004E5E40" w:rsidRPr="004A145E" w:rsidRDefault="004E5E40" w:rsidP="004A66D8">
      <w:pPr>
        <w:rPr>
          <w:szCs w:val="24"/>
        </w:rPr>
      </w:pPr>
    </w:p>
    <w:sectPr w:rsidR="004E5E40" w:rsidRPr="004A145E" w:rsidSect="008C324C">
      <w:headerReference w:type="default" r:id="rId23"/>
      <w:footerReference w:type="default" r:id="rId24"/>
      <w:pgSz w:w="11906" w:h="16838"/>
      <w:pgMar w:top="276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11D4522" w14:textId="77777777" w:rsidR="00512A40" w:rsidRDefault="00512A40" w:rsidP="004E5E40">
      <w:r>
        <w:separator/>
      </w:r>
    </w:p>
  </w:endnote>
  <w:endnote w:type="continuationSeparator" w:id="0">
    <w:p w14:paraId="7525D5CB" w14:textId="77777777" w:rsidR="00512A40" w:rsidRDefault="00512A40" w:rsidP="004E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w:altName w:val="Avenir Next LT Pro"/>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venir Next Medium">
    <w:panose1 w:val="020B0603020202020204"/>
    <w:charset w:val="00"/>
    <w:family w:val="swiss"/>
    <w:pitch w:val="variable"/>
    <w:sig w:usb0="8000002F" w:usb1="5000204A" w:usb2="00000000" w:usb3="00000000" w:csb0="0000009B" w:csb1="00000000"/>
  </w:font>
  <w:font w:name="Avenir Next Demi Bold">
    <w:panose1 w:val="020B07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0D699A6" w14:textId="77777777" w:rsidR="004E5E40" w:rsidRPr="00946D83" w:rsidRDefault="004E5E40" w:rsidP="004E5E40">
    <w:pPr>
      <w:jc w:val="center"/>
    </w:pPr>
    <w:r w:rsidRPr="00946D83">
      <w:rPr>
        <w:color w:val="424242"/>
        <w:sz w:val="14"/>
        <w:szCs w:val="14"/>
      </w:rPr>
      <w:t>Leeds International Piano Competition: Registered charity no. 1073251. 169B Woodhouse Lane, Leeds, LS2 3AR, UK</w:t>
    </w:r>
  </w:p>
  <w:p w14:paraId="23D151B1" w14:textId="77777777" w:rsidR="004E5E40" w:rsidRDefault="004E5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542206A" w14:textId="77777777" w:rsidR="00512A40" w:rsidRDefault="00512A40" w:rsidP="004E5E40">
      <w:r>
        <w:separator/>
      </w:r>
    </w:p>
  </w:footnote>
  <w:footnote w:type="continuationSeparator" w:id="0">
    <w:p w14:paraId="188AF033" w14:textId="77777777" w:rsidR="00512A40" w:rsidRDefault="00512A40" w:rsidP="004E5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5A01E0" w14:textId="77777777" w:rsidR="004E5E40" w:rsidRDefault="004E5E40">
    <w:pPr>
      <w:pStyle w:val="Header"/>
    </w:pPr>
    <w:r>
      <w:rPr>
        <w:noProof/>
      </w:rPr>
      <w:drawing>
        <wp:anchor distT="0" distB="0" distL="114300" distR="114300" simplePos="0" relativeHeight="251658240" behindDoc="0" locked="0" layoutInCell="1" allowOverlap="1" wp14:anchorId="76BA5637" wp14:editId="658A6973">
          <wp:simplePos x="0" y="0"/>
          <wp:positionH relativeFrom="margin">
            <wp:posOffset>914400</wp:posOffset>
          </wp:positionH>
          <wp:positionV relativeFrom="margin">
            <wp:posOffset>-936625</wp:posOffset>
          </wp:positionV>
          <wp:extent cx="3906520" cy="765810"/>
          <wp:effectExtent l="0" t="0" r="5080" b="0"/>
          <wp:wrapSquare wrapText="bothSides"/>
          <wp:docPr id="63952543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25438"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20090" b="22678"/>
                  <a:stretch/>
                </pic:blipFill>
                <pic:spPr bwMode="auto">
                  <a:xfrm>
                    <a:off x="0" y="0"/>
                    <a:ext cx="3906520" cy="76581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79E14CE"/>
    <w:multiLevelType w:val="hybridMultilevel"/>
    <w:tmpl w:val="B776B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1A74DA"/>
    <w:multiLevelType w:val="multilevel"/>
    <w:tmpl w:val="3560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3C34F5"/>
    <w:multiLevelType w:val="multilevel"/>
    <w:tmpl w:val="BD4E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0126204">
    <w:abstractNumId w:val="0"/>
  </w:num>
  <w:num w:numId="2" w16cid:durableId="1125807164">
    <w:abstractNumId w:val="2"/>
  </w:num>
  <w:num w:numId="3" w16cid:durableId="815955211">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5"/>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5D"/>
    <w:rsid w:val="000B7752"/>
    <w:rsid w:val="000F6318"/>
    <w:rsid w:val="00154AB8"/>
    <w:rsid w:val="00197348"/>
    <w:rsid w:val="001F7798"/>
    <w:rsid w:val="00203202"/>
    <w:rsid w:val="00396D1D"/>
    <w:rsid w:val="003D368A"/>
    <w:rsid w:val="004A145E"/>
    <w:rsid w:val="004A66D8"/>
    <w:rsid w:val="004D3050"/>
    <w:rsid w:val="004E5E40"/>
    <w:rsid w:val="00512A40"/>
    <w:rsid w:val="00552B9A"/>
    <w:rsid w:val="00552D50"/>
    <w:rsid w:val="0056321D"/>
    <w:rsid w:val="006A2A67"/>
    <w:rsid w:val="006B24BF"/>
    <w:rsid w:val="006B2564"/>
    <w:rsid w:val="0071405D"/>
    <w:rsid w:val="00736868"/>
    <w:rsid w:val="007C2D6A"/>
    <w:rsid w:val="007F66C1"/>
    <w:rsid w:val="00810EB0"/>
    <w:rsid w:val="008939CC"/>
    <w:rsid w:val="008C324C"/>
    <w:rsid w:val="009232EE"/>
    <w:rsid w:val="00BD3FBD"/>
    <w:rsid w:val="00C746F1"/>
    <w:rsid w:val="00CE0DA5"/>
    <w:rsid w:val="00CF3EC8"/>
    <w:rsid w:val="00E46BBB"/>
    <w:rsid w:val="00E60B16"/>
    <w:rsid w:val="00EC13CB"/>
    <w:rsid w:val="00EF7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F37FC"/>
  <w15:chartTrackingRefBased/>
  <w15:docId w15:val="{40535400-DD19-8D44-A7C2-560869AE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venir Next" w:eastAsiaTheme="minorHAnsi" w:hAnsi="Avenir Next"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6D8"/>
  </w:style>
  <w:style w:type="paragraph" w:styleId="Heading1">
    <w:name w:val="heading 1"/>
    <w:basedOn w:val="Normal"/>
    <w:next w:val="Normal"/>
    <w:link w:val="Heading1Char"/>
    <w:autoRedefine/>
    <w:uiPriority w:val="9"/>
    <w:qFormat/>
    <w:rsid w:val="000B7752"/>
    <w:pPr>
      <w:keepNext/>
      <w:keepLines/>
      <w:spacing w:before="240"/>
      <w:outlineLvl w:val="0"/>
    </w:pPr>
    <w:rPr>
      <w:rFonts w:ascii="Avenir Next Medium" w:eastAsiaTheme="majorEastAsia" w:hAnsi="Avenir Next Medium" w:cstheme="majorBidi"/>
      <w:color w:val="000000" w:themeColor="text1"/>
      <w:sz w:val="44"/>
      <w:szCs w:val="44"/>
    </w:rPr>
  </w:style>
  <w:style w:type="paragraph" w:styleId="Heading2">
    <w:name w:val="heading 2"/>
    <w:basedOn w:val="Normal"/>
    <w:next w:val="Normal"/>
    <w:link w:val="Heading2Char"/>
    <w:autoRedefine/>
    <w:uiPriority w:val="9"/>
    <w:unhideWhenUsed/>
    <w:qFormat/>
    <w:rsid w:val="000B7752"/>
    <w:pPr>
      <w:keepNext/>
      <w:keepLines/>
      <w:spacing w:before="40"/>
      <w:outlineLvl w:val="1"/>
    </w:pPr>
    <w:rPr>
      <w:rFonts w:ascii="Avenir Next Demi Bold" w:eastAsiaTheme="majorEastAsia" w:hAnsi="Avenir Next Demi Bold" w:cstheme="majorBidi"/>
      <w:b/>
      <w:color w:val="61D3BE" w:themeColor="text2"/>
      <w:sz w:val="26"/>
      <w:szCs w:val="26"/>
    </w:rPr>
  </w:style>
  <w:style w:type="paragraph" w:styleId="Heading3">
    <w:name w:val="heading 3"/>
    <w:basedOn w:val="Normal"/>
    <w:next w:val="Normal"/>
    <w:link w:val="Heading3Char"/>
    <w:uiPriority w:val="9"/>
    <w:unhideWhenUsed/>
    <w:qFormat/>
    <w:rsid w:val="000B7752"/>
    <w:pPr>
      <w:keepNext/>
      <w:keepLines/>
      <w:spacing w:before="40"/>
      <w:outlineLvl w:val="2"/>
    </w:pPr>
    <w:rPr>
      <w:rFonts w:ascii="Avenir Next Medium" w:eastAsiaTheme="majorEastAsia" w:hAnsi="Avenir Next Medium" w:cstheme="majorBidi"/>
      <w:color w:val="000000" w:themeColor="accent4"/>
    </w:rPr>
  </w:style>
  <w:style w:type="paragraph" w:styleId="Heading4">
    <w:name w:val="heading 4"/>
    <w:basedOn w:val="Normal"/>
    <w:next w:val="Normal"/>
    <w:link w:val="Heading4Char"/>
    <w:autoRedefine/>
    <w:uiPriority w:val="9"/>
    <w:unhideWhenUsed/>
    <w:qFormat/>
    <w:rsid w:val="000B7752"/>
    <w:pPr>
      <w:keepNext/>
      <w:keepLines/>
      <w:spacing w:before="40"/>
      <w:outlineLvl w:val="3"/>
    </w:pPr>
    <w:rPr>
      <w:rFonts w:ascii="Avenir Next Demi Bold" w:eastAsiaTheme="majorEastAsia" w:hAnsi="Avenir Next Demi Bold" w:cstheme="majorBidi"/>
      <w:b/>
      <w:iCs/>
      <w:color w:val="61D3BE" w:themeColor="text2"/>
    </w:rPr>
  </w:style>
  <w:style w:type="paragraph" w:styleId="Heading5">
    <w:name w:val="heading 5"/>
    <w:basedOn w:val="Normal"/>
    <w:next w:val="Normal"/>
    <w:link w:val="Heading5Char"/>
    <w:uiPriority w:val="9"/>
    <w:unhideWhenUsed/>
    <w:qFormat/>
    <w:rsid w:val="001F7798"/>
    <w:pPr>
      <w:keepNext/>
      <w:keepLines/>
      <w:spacing w:before="40"/>
      <w:outlineLvl w:val="4"/>
    </w:pPr>
    <w:rPr>
      <w:rFonts w:ascii="Avenir Next Medium" w:eastAsiaTheme="majorEastAsia" w:hAnsi="Avenir Next Medium" w:cstheme="majorBidi"/>
      <w:color w:val="61D3BE" w:themeColor="text2"/>
      <w:sz w:val="36"/>
      <w:szCs w:val="36"/>
    </w:rPr>
  </w:style>
  <w:style w:type="paragraph" w:styleId="Heading6">
    <w:name w:val="heading 6"/>
    <w:basedOn w:val="Normal"/>
    <w:next w:val="Normal"/>
    <w:link w:val="Heading6Char"/>
    <w:uiPriority w:val="9"/>
    <w:unhideWhenUsed/>
    <w:rsid w:val="001F7798"/>
    <w:pPr>
      <w:keepNext/>
      <w:keepLines/>
      <w:spacing w:before="40"/>
      <w:outlineLvl w:val="5"/>
    </w:pPr>
    <w:rPr>
      <w:rFonts w:asciiTheme="majorHAnsi" w:eastAsiaTheme="majorEastAsia" w:hAnsiTheme="majorHAnsi" w:cstheme="majorBidi"/>
      <w:color w:val="9046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E40"/>
    <w:pPr>
      <w:tabs>
        <w:tab w:val="center" w:pos="4513"/>
        <w:tab w:val="right" w:pos="9026"/>
      </w:tabs>
    </w:pPr>
  </w:style>
  <w:style w:type="character" w:customStyle="1" w:styleId="HeaderChar">
    <w:name w:val="Header Char"/>
    <w:basedOn w:val="DefaultParagraphFont"/>
    <w:link w:val="Header"/>
    <w:uiPriority w:val="99"/>
    <w:rsid w:val="004E5E40"/>
  </w:style>
  <w:style w:type="paragraph" w:styleId="Footer">
    <w:name w:val="footer"/>
    <w:basedOn w:val="Normal"/>
    <w:link w:val="FooterChar"/>
    <w:uiPriority w:val="99"/>
    <w:unhideWhenUsed/>
    <w:rsid w:val="004E5E40"/>
    <w:pPr>
      <w:tabs>
        <w:tab w:val="center" w:pos="4513"/>
        <w:tab w:val="right" w:pos="9026"/>
      </w:tabs>
    </w:pPr>
  </w:style>
  <w:style w:type="character" w:customStyle="1" w:styleId="FooterChar">
    <w:name w:val="Footer Char"/>
    <w:basedOn w:val="DefaultParagraphFont"/>
    <w:link w:val="Footer"/>
    <w:uiPriority w:val="99"/>
    <w:rsid w:val="004E5E40"/>
  </w:style>
  <w:style w:type="paragraph" w:customStyle="1" w:styleId="contentpasted0">
    <w:name w:val="contentpasted0"/>
    <w:basedOn w:val="Normal"/>
    <w:rsid w:val="001F7798"/>
    <w:pPr>
      <w:spacing w:before="100" w:beforeAutospacing="1" w:after="100" w:afterAutospacing="1"/>
    </w:pPr>
    <w:rPr>
      <w:rFonts w:eastAsia="Times New Roman"/>
      <w:lang w:eastAsia="en-GB"/>
    </w:rPr>
  </w:style>
  <w:style w:type="paragraph" w:styleId="ListParagraph">
    <w:name w:val="List Paragraph"/>
    <w:basedOn w:val="Normal"/>
    <w:uiPriority w:val="34"/>
    <w:qFormat/>
    <w:rsid w:val="006B24BF"/>
    <w:pPr>
      <w:ind w:left="720"/>
      <w:contextualSpacing/>
    </w:pPr>
  </w:style>
  <w:style w:type="character" w:customStyle="1" w:styleId="Heading1Char">
    <w:name w:val="Heading 1 Char"/>
    <w:basedOn w:val="DefaultParagraphFont"/>
    <w:link w:val="Heading1"/>
    <w:uiPriority w:val="9"/>
    <w:rsid w:val="000B7752"/>
    <w:rPr>
      <w:rFonts w:ascii="Avenir Next Medium" w:eastAsiaTheme="majorEastAsia" w:hAnsi="Avenir Next Medium" w:cstheme="majorBidi"/>
      <w:color w:val="000000" w:themeColor="text1"/>
      <w:sz w:val="44"/>
      <w:szCs w:val="44"/>
    </w:rPr>
  </w:style>
  <w:style w:type="character" w:customStyle="1" w:styleId="Heading2Char">
    <w:name w:val="Heading 2 Char"/>
    <w:basedOn w:val="DefaultParagraphFont"/>
    <w:link w:val="Heading2"/>
    <w:uiPriority w:val="9"/>
    <w:rsid w:val="000B7752"/>
    <w:rPr>
      <w:rFonts w:ascii="Avenir Next Demi Bold" w:eastAsiaTheme="majorEastAsia" w:hAnsi="Avenir Next Demi Bold" w:cstheme="majorBidi"/>
      <w:b/>
      <w:color w:val="61D3BE" w:themeColor="text2"/>
      <w:sz w:val="26"/>
      <w:szCs w:val="26"/>
    </w:rPr>
  </w:style>
  <w:style w:type="paragraph" w:styleId="NoSpacing">
    <w:name w:val="No Spacing"/>
    <w:uiPriority w:val="1"/>
    <w:qFormat/>
    <w:rsid w:val="000B7752"/>
  </w:style>
  <w:style w:type="character" w:customStyle="1" w:styleId="Heading3Char">
    <w:name w:val="Heading 3 Char"/>
    <w:basedOn w:val="DefaultParagraphFont"/>
    <w:link w:val="Heading3"/>
    <w:uiPriority w:val="9"/>
    <w:rsid w:val="000B7752"/>
    <w:rPr>
      <w:rFonts w:ascii="Avenir Next Medium" w:eastAsiaTheme="majorEastAsia" w:hAnsi="Avenir Next Medium" w:cstheme="majorBidi"/>
      <w:color w:val="000000" w:themeColor="accent4"/>
    </w:rPr>
  </w:style>
  <w:style w:type="character" w:customStyle="1" w:styleId="Heading4Char">
    <w:name w:val="Heading 4 Char"/>
    <w:basedOn w:val="DefaultParagraphFont"/>
    <w:link w:val="Heading4"/>
    <w:uiPriority w:val="9"/>
    <w:rsid w:val="000B7752"/>
    <w:rPr>
      <w:rFonts w:ascii="Avenir Next Demi Bold" w:eastAsiaTheme="majorEastAsia" w:hAnsi="Avenir Next Demi Bold" w:cstheme="majorBidi"/>
      <w:b/>
      <w:iCs/>
      <w:color w:val="61D3BE" w:themeColor="text2"/>
    </w:rPr>
  </w:style>
  <w:style w:type="character" w:customStyle="1" w:styleId="Heading5Char">
    <w:name w:val="Heading 5 Char"/>
    <w:basedOn w:val="DefaultParagraphFont"/>
    <w:link w:val="Heading5"/>
    <w:uiPriority w:val="9"/>
    <w:rsid w:val="001F7798"/>
    <w:rPr>
      <w:rFonts w:ascii="Avenir Next Medium" w:eastAsiaTheme="majorEastAsia" w:hAnsi="Avenir Next Medium" w:cstheme="majorBidi"/>
      <w:color w:val="61D3BE" w:themeColor="text2"/>
      <w:sz w:val="36"/>
      <w:szCs w:val="36"/>
    </w:rPr>
  </w:style>
  <w:style w:type="paragraph" w:styleId="Title">
    <w:name w:val="Title"/>
    <w:basedOn w:val="Normal"/>
    <w:next w:val="Normal"/>
    <w:link w:val="TitleChar"/>
    <w:uiPriority w:val="10"/>
    <w:qFormat/>
    <w:rsid w:val="000B7752"/>
    <w:pPr>
      <w:contextualSpacing/>
    </w:pPr>
    <w:rPr>
      <w:rFonts w:ascii="Avenir Next Medium" w:eastAsiaTheme="majorEastAsia" w:hAnsi="Avenir Next Medium" w:cstheme="majorBidi"/>
      <w:spacing w:val="-10"/>
      <w:kern w:val="28"/>
      <w:sz w:val="56"/>
      <w:szCs w:val="56"/>
    </w:rPr>
  </w:style>
  <w:style w:type="character" w:customStyle="1" w:styleId="TitleChar">
    <w:name w:val="Title Char"/>
    <w:basedOn w:val="DefaultParagraphFont"/>
    <w:link w:val="Title"/>
    <w:uiPriority w:val="10"/>
    <w:rsid w:val="000B7752"/>
    <w:rPr>
      <w:rFonts w:ascii="Avenir Next Medium" w:eastAsiaTheme="majorEastAsia" w:hAnsi="Avenir Next Medium" w:cstheme="majorBidi"/>
      <w:spacing w:val="-10"/>
      <w:kern w:val="28"/>
      <w:sz w:val="56"/>
      <w:szCs w:val="56"/>
    </w:rPr>
  </w:style>
  <w:style w:type="paragraph" w:styleId="Subtitle">
    <w:name w:val="Subtitle"/>
    <w:basedOn w:val="Normal"/>
    <w:next w:val="Normal"/>
    <w:link w:val="SubtitleChar"/>
    <w:uiPriority w:val="11"/>
    <w:qFormat/>
    <w:rsid w:val="001F7798"/>
    <w:pPr>
      <w:numPr>
        <w:ilvl w:val="1"/>
      </w:numPr>
      <w:spacing w:after="160"/>
    </w:pPr>
    <w:rPr>
      <w:rFonts w:ascii="Avenir Next Medium" w:eastAsiaTheme="minorEastAsia" w:hAnsi="Avenir Next Medium"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F7798"/>
    <w:rPr>
      <w:rFonts w:ascii="Avenir Next Medium" w:eastAsiaTheme="minorEastAsia" w:hAnsi="Avenir Next Medium" w:cstheme="minorBidi"/>
      <w:color w:val="5A5A5A" w:themeColor="text1" w:themeTint="A5"/>
      <w:spacing w:val="15"/>
      <w:sz w:val="22"/>
      <w:szCs w:val="22"/>
    </w:rPr>
  </w:style>
  <w:style w:type="character" w:styleId="SubtleEmphasis">
    <w:name w:val="Subtle Emphasis"/>
    <w:basedOn w:val="DefaultParagraphFont"/>
    <w:uiPriority w:val="19"/>
    <w:qFormat/>
    <w:rsid w:val="001F7798"/>
    <w:rPr>
      <w:i/>
      <w:iCs/>
      <w:color w:val="404040" w:themeColor="text1" w:themeTint="BF"/>
    </w:rPr>
  </w:style>
  <w:style w:type="character" w:styleId="Emphasis">
    <w:name w:val="Emphasis"/>
    <w:basedOn w:val="DefaultParagraphFont"/>
    <w:uiPriority w:val="20"/>
    <w:qFormat/>
    <w:rsid w:val="001F7798"/>
    <w:rPr>
      <w:i/>
      <w:iCs/>
    </w:rPr>
  </w:style>
  <w:style w:type="character" w:styleId="IntenseEmphasis">
    <w:name w:val="Intense Emphasis"/>
    <w:basedOn w:val="DefaultParagraphFont"/>
    <w:uiPriority w:val="21"/>
    <w:qFormat/>
    <w:rsid w:val="001F7798"/>
    <w:rPr>
      <w:i/>
      <w:iCs/>
      <w:color w:val="FF8F23" w:themeColor="accent1"/>
    </w:rPr>
  </w:style>
  <w:style w:type="character" w:styleId="Strong">
    <w:name w:val="Strong"/>
    <w:basedOn w:val="DefaultParagraphFont"/>
    <w:uiPriority w:val="22"/>
    <w:qFormat/>
    <w:rsid w:val="001F7798"/>
    <w:rPr>
      <w:b/>
      <w:bCs/>
    </w:rPr>
  </w:style>
  <w:style w:type="paragraph" w:styleId="Quote">
    <w:name w:val="Quote"/>
    <w:basedOn w:val="Normal"/>
    <w:next w:val="Normal"/>
    <w:link w:val="QuoteChar"/>
    <w:uiPriority w:val="29"/>
    <w:qFormat/>
    <w:rsid w:val="001F77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F7798"/>
    <w:rPr>
      <w:i/>
      <w:iCs/>
      <w:color w:val="404040" w:themeColor="text1" w:themeTint="BF"/>
    </w:rPr>
  </w:style>
  <w:style w:type="paragraph" w:styleId="IntenseQuote">
    <w:name w:val="Intense Quote"/>
    <w:basedOn w:val="Normal"/>
    <w:next w:val="Normal"/>
    <w:link w:val="IntenseQuoteChar"/>
    <w:uiPriority w:val="30"/>
    <w:qFormat/>
    <w:rsid w:val="001F7798"/>
    <w:pPr>
      <w:pBdr>
        <w:top w:val="single" w:sz="4" w:space="10" w:color="FF8F23" w:themeColor="accent1"/>
        <w:bottom w:val="single" w:sz="4" w:space="10" w:color="FF8F23" w:themeColor="accent1"/>
      </w:pBdr>
      <w:spacing w:before="360" w:after="360"/>
      <w:ind w:left="864" w:right="864"/>
      <w:jc w:val="center"/>
    </w:pPr>
    <w:rPr>
      <w:i/>
      <w:iCs/>
      <w:color w:val="FF8F23" w:themeColor="accent1"/>
    </w:rPr>
  </w:style>
  <w:style w:type="character" w:customStyle="1" w:styleId="IntenseQuoteChar">
    <w:name w:val="Intense Quote Char"/>
    <w:basedOn w:val="DefaultParagraphFont"/>
    <w:link w:val="IntenseQuote"/>
    <w:uiPriority w:val="30"/>
    <w:rsid w:val="001F7798"/>
    <w:rPr>
      <w:i/>
      <w:iCs/>
      <w:color w:val="FF8F23" w:themeColor="accent1"/>
    </w:rPr>
  </w:style>
  <w:style w:type="character" w:styleId="SubtleReference">
    <w:name w:val="Subtle Reference"/>
    <w:basedOn w:val="DefaultParagraphFont"/>
    <w:uiPriority w:val="31"/>
    <w:qFormat/>
    <w:rsid w:val="001F7798"/>
    <w:rPr>
      <w:smallCaps/>
      <w:color w:val="5A5A5A" w:themeColor="text1" w:themeTint="A5"/>
    </w:rPr>
  </w:style>
  <w:style w:type="character" w:styleId="IntenseReference">
    <w:name w:val="Intense Reference"/>
    <w:basedOn w:val="DefaultParagraphFont"/>
    <w:uiPriority w:val="32"/>
    <w:qFormat/>
    <w:rsid w:val="001F7798"/>
    <w:rPr>
      <w:b/>
      <w:bCs/>
      <w:smallCaps/>
      <w:color w:val="FF8F23" w:themeColor="accent1"/>
      <w:spacing w:val="5"/>
    </w:rPr>
  </w:style>
  <w:style w:type="character" w:styleId="BookTitle">
    <w:name w:val="Book Title"/>
    <w:basedOn w:val="DefaultParagraphFont"/>
    <w:uiPriority w:val="33"/>
    <w:qFormat/>
    <w:rsid w:val="001F7798"/>
    <w:rPr>
      <w:b/>
      <w:bCs/>
      <w:i/>
      <w:iCs/>
      <w:spacing w:val="5"/>
    </w:rPr>
  </w:style>
  <w:style w:type="character" w:customStyle="1" w:styleId="Heading6Char">
    <w:name w:val="Heading 6 Char"/>
    <w:basedOn w:val="DefaultParagraphFont"/>
    <w:link w:val="Heading6"/>
    <w:uiPriority w:val="9"/>
    <w:rsid w:val="001F7798"/>
    <w:rPr>
      <w:rFonts w:asciiTheme="majorHAnsi" w:eastAsiaTheme="majorEastAsia" w:hAnsiTheme="majorHAnsi" w:cstheme="majorBidi"/>
      <w:color w:val="904600" w:themeColor="accent1" w:themeShade="7F"/>
    </w:rPr>
  </w:style>
  <w:style w:type="paragraph" w:customStyle="1" w:styleId="p1">
    <w:name w:val="p1"/>
    <w:basedOn w:val="Normal"/>
    <w:rsid w:val="0071405D"/>
    <w:pPr>
      <w:spacing w:before="100" w:beforeAutospacing="1" w:after="100" w:afterAutospacing="1"/>
    </w:pPr>
    <w:rPr>
      <w:rFonts w:ascii="Times New Roman" w:eastAsia="Times New Roman" w:hAnsi="Times New Roman"/>
      <w:szCs w:val="24"/>
      <w:lang w:eastAsia="en-GB"/>
    </w:rPr>
  </w:style>
  <w:style w:type="character" w:customStyle="1" w:styleId="s1">
    <w:name w:val="s1"/>
    <w:basedOn w:val="DefaultParagraphFont"/>
    <w:rsid w:val="0071405D"/>
  </w:style>
  <w:style w:type="character" w:customStyle="1" w:styleId="s2">
    <w:name w:val="s2"/>
    <w:basedOn w:val="DefaultParagraphFont"/>
    <w:rsid w:val="0071405D"/>
  </w:style>
  <w:style w:type="paragraph" w:customStyle="1" w:styleId="p3">
    <w:name w:val="p3"/>
    <w:basedOn w:val="Normal"/>
    <w:rsid w:val="0071405D"/>
    <w:pPr>
      <w:spacing w:before="100" w:beforeAutospacing="1" w:after="100" w:afterAutospacing="1"/>
    </w:pPr>
    <w:rPr>
      <w:rFonts w:ascii="Times New Roman" w:eastAsia="Times New Roman" w:hAnsi="Times New Roman"/>
      <w:szCs w:val="24"/>
      <w:lang w:eastAsia="en-GB"/>
    </w:rPr>
  </w:style>
  <w:style w:type="character" w:customStyle="1" w:styleId="s3">
    <w:name w:val="s3"/>
    <w:basedOn w:val="DefaultParagraphFont"/>
    <w:rsid w:val="0071405D"/>
  </w:style>
  <w:style w:type="character" w:styleId="Hyperlink">
    <w:name w:val="Hyperlink"/>
    <w:uiPriority w:val="99"/>
    <w:unhideWhenUsed/>
    <w:rsid w:val="00C746F1"/>
    <w:rPr>
      <w:rFonts w:eastAsia="Times New Roman"/>
      <w:b/>
      <w:bCs/>
      <w:color w:val="61D3BE" w:themeColor="text2"/>
      <w:szCs w:val="24"/>
      <w:u w:val="single"/>
      <w:lang w:eastAsia="en-GB"/>
    </w:rPr>
  </w:style>
  <w:style w:type="character" w:styleId="UnresolvedMention">
    <w:name w:val="Unresolved Mention"/>
    <w:basedOn w:val="DefaultParagraphFont"/>
    <w:uiPriority w:val="99"/>
    <w:semiHidden/>
    <w:unhideWhenUsed/>
    <w:rsid w:val="00736868"/>
    <w:rPr>
      <w:color w:val="605E5C"/>
      <w:shd w:val="clear" w:color="auto" w:fill="E1DFDD"/>
    </w:rPr>
  </w:style>
  <w:style w:type="character" w:styleId="FollowedHyperlink">
    <w:name w:val="FollowedHyperlink"/>
    <w:basedOn w:val="DefaultParagraphFont"/>
    <w:uiPriority w:val="99"/>
    <w:semiHidden/>
    <w:unhideWhenUsed/>
    <w:rsid w:val="00736868"/>
    <w:rPr>
      <w:color w:val="7F7F7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9075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isitleeds.co.uk/things-to-do/view-all/leeds-town-hall/" TargetMode="External"/><Relationship Id="rId18" Type="http://schemas.openxmlformats.org/officeDocument/2006/relationships/hyperlink" Target="https://www.gewandhausorchester.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ianodrome.org/" TargetMode="External"/><Relationship Id="rId7" Type="http://schemas.openxmlformats.org/officeDocument/2006/relationships/webSettings" Target="webSettings.xml"/><Relationship Id="rId12" Type="http://schemas.openxmlformats.org/officeDocument/2006/relationships/hyperlink" Target="https://www.liverpoolphil.com/the-orchestra/" TargetMode="External"/><Relationship Id="rId17" Type="http://schemas.openxmlformats.org/officeDocument/2006/relationships/hyperlink" Target="https://www.elbphilharmonie.de/en/whats-on/TICKE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igmore-hall.org.uk/whats-on?page=2" TargetMode="External"/><Relationship Id="rId20" Type="http://schemas.openxmlformats.org/officeDocument/2006/relationships/hyperlink" Target="https://steinway.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edspiano.com/dame-fanny-waterman/"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warnerclassics.com/artist/eric-lu" TargetMode="External"/><Relationship Id="rId23" Type="http://schemas.openxmlformats.org/officeDocument/2006/relationships/header" Target="header1.xml"/><Relationship Id="rId10" Type="http://schemas.openxmlformats.org/officeDocument/2006/relationships/hyperlink" Target="https://www.leedspiano.com/" TargetMode="External"/><Relationship Id="rId19" Type="http://schemas.openxmlformats.org/officeDocument/2006/relationships/hyperlink" Target="https://www.concertgebouw.nl/en/concerts-and-ticke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konasholt.com/artist/jaeden-izik-dzurko" TargetMode="External"/><Relationship Id="rId22" Type="http://schemas.openxmlformats.org/officeDocument/2006/relationships/hyperlink" Target="https://www.leedspian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ionasinclair/Library/Group%20Containers/UBF8T346G9.Office/User%20Content.localized/Templates.localized/Headed%20Notepaper.dotx" TargetMode="External"/></Relationships>
</file>

<file path=word/theme/theme1.xml><?xml version="1.0" encoding="utf-8"?>
<a:theme xmlns:a="http://schemas.openxmlformats.org/drawingml/2006/main" name="Office Theme">
  <a:themeElements>
    <a:clrScheme name="LIPC Brand Palate">
      <a:dk1>
        <a:srgbClr val="000000"/>
      </a:dk1>
      <a:lt1>
        <a:srgbClr val="FFFFFF"/>
      </a:lt1>
      <a:dk2>
        <a:srgbClr val="61D3BE"/>
      </a:dk2>
      <a:lt2>
        <a:srgbClr val="E660A1"/>
      </a:lt2>
      <a:accent1>
        <a:srgbClr val="FF8F23"/>
      </a:accent1>
      <a:accent2>
        <a:srgbClr val="4EA3FF"/>
      </a:accent2>
      <a:accent3>
        <a:srgbClr val="F8D356"/>
      </a:accent3>
      <a:accent4>
        <a:srgbClr val="000000"/>
      </a:accent4>
      <a:accent5>
        <a:srgbClr val="E9EBEC"/>
      </a:accent5>
      <a:accent6>
        <a:srgbClr val="414141"/>
      </a:accent6>
      <a:hlink>
        <a:srgbClr val="999999"/>
      </a:hlink>
      <a:folHlink>
        <a:srgbClr val="7F7F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d552a5-4383-4b66-b72b-590cbcc4b7d0">
      <Terms xmlns="http://schemas.microsoft.com/office/infopath/2007/PartnerControls"/>
    </lcf76f155ced4ddcb4097134ff3c332f>
    <TaxCatchAll xmlns="05bcab5f-e2f0-4512-a348-ef0013a6aa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7EA4F659DEC74CA0401ED8E5DD5107" ma:contentTypeVersion="10" ma:contentTypeDescription="Create a new document." ma:contentTypeScope="" ma:versionID="45d1a479398adcbc59da6819f2342703">
  <xsd:schema xmlns:xsd="http://www.w3.org/2001/XMLSchema" xmlns:xs="http://www.w3.org/2001/XMLSchema" xmlns:p="http://schemas.microsoft.com/office/2006/metadata/properties" xmlns:ns2="e8d552a5-4383-4b66-b72b-590cbcc4b7d0" xmlns:ns3="05bcab5f-e2f0-4512-a348-ef0013a6aa6f" targetNamespace="http://schemas.microsoft.com/office/2006/metadata/properties" ma:root="true" ma:fieldsID="1bca5ab8353fb7425f7a1de7b1b16687" ns2:_="" ns3:_="">
    <xsd:import namespace="e8d552a5-4383-4b66-b72b-590cbcc4b7d0"/>
    <xsd:import namespace="05bcab5f-e2f0-4512-a348-ef0013a6aa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552a5-4383-4b66-b72b-590cbcc4b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bb01513-65a7-4753-a18c-de4e147aaaa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bcab5f-e2f0-4512-a348-ef0013a6aa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c87b08-0347-446f-8e0c-9545f1c12052}" ma:internalName="TaxCatchAll" ma:showField="CatchAllData" ma:web="05bcab5f-e2f0-4512-a348-ef0013a6a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CA0BB5-121E-4E6A-8B20-AF7D15302B39}">
  <ds:schemaRefs>
    <ds:schemaRef ds:uri="http://schemas.microsoft.com/sharepoint/v3/contenttype/forms"/>
  </ds:schemaRefs>
</ds:datastoreItem>
</file>

<file path=customXml/itemProps2.xml><?xml version="1.0" encoding="utf-8"?>
<ds:datastoreItem xmlns:ds="http://schemas.openxmlformats.org/officeDocument/2006/customXml" ds:itemID="{7CE6CF1B-D357-414D-B92D-F539636DD371}">
  <ds:schemaRefs>
    <ds:schemaRef ds:uri="http://schemas.microsoft.com/office/2006/metadata/properties"/>
    <ds:schemaRef ds:uri="http://schemas.microsoft.com/office/infopath/2007/PartnerControls"/>
    <ds:schemaRef ds:uri="e8d552a5-4383-4b66-b72b-590cbcc4b7d0"/>
    <ds:schemaRef ds:uri="05bcab5f-e2f0-4512-a348-ef0013a6aa6f"/>
  </ds:schemaRefs>
</ds:datastoreItem>
</file>

<file path=customXml/itemProps3.xml><?xml version="1.0" encoding="utf-8"?>
<ds:datastoreItem xmlns:ds="http://schemas.openxmlformats.org/officeDocument/2006/customXml" ds:itemID="{26DE2C08-7A42-4FC8-B33B-8B55013B5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552a5-4383-4b66-b72b-590cbcc4b7d0"/>
    <ds:schemaRef ds:uri="05bcab5f-e2f0-4512-a348-ef0013a6a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Headed Notepaper.dotx</Template>
  <TotalTime>0</TotalTime>
  <Pages>4</Pages>
  <Words>1234</Words>
  <Characters>7335</Characters>
  <Application>Microsoft Office Word</Application>
  <DocSecurity>0</DocSecurity>
  <Lines>128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Sinclair</dc:creator>
  <cp:keywords/>
  <dc:description/>
  <cp:lastModifiedBy>Fiona Sinclair</cp:lastModifiedBy>
  <cp:revision>2</cp:revision>
  <dcterms:created xsi:type="dcterms:W3CDTF">2026-07-07T21:02:00Z</dcterms:created>
  <dcterms:modified xsi:type="dcterms:W3CDTF">2026-07-07T21:02:00Z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0x0101004F7EA4F659DEC74CA0401ED8E5DD5107</vt:lpwstr>
  </property>
  <property fmtid="{D5CDD505-2E9C-101B-9397-08002B2CF9AE}" pid="3" name="MediaServiceImageTags">
    <vt:lpwstr/>
  </property>
</Properties>
</file>