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17ED4" w14:textId="15D53464" w:rsidR="0071405D" w:rsidRPr="006B2564" w:rsidRDefault="0071405D" w:rsidP="0071405D">
      <w:pPr>
        <w:spacing w:before="100" w:beforeAutospacing="1" w:after="100" w:afterAutospacing="1"/>
        <w:outlineLvl w:val="1"/>
        <w:rPr>
          <w:rFonts w:eastAsia="Times New Roman"/>
          <w:b/>
          <w:bCs/>
          <w:sz w:val="36"/>
          <w:szCs w:val="36"/>
          <w:lang w:eastAsia="en-GB"/>
        </w:rPr>
      </w:pPr>
      <w:r w:rsidRPr="006B2564">
        <w:rPr>
          <w:rFonts w:eastAsia="Times New Roman"/>
          <w:b/>
          <w:bCs/>
          <w:sz w:val="36"/>
          <w:szCs w:val="36"/>
          <w:lang w:eastAsia="en-GB"/>
        </w:rPr>
        <w:t>Biography</w:t>
      </w:r>
    </w:p>
    <w:p w14:paraId="69FAE09D" w14:textId="5185740D" w:rsidR="0071405D" w:rsidRPr="0071405D" w:rsidRDefault="0071405D" w:rsidP="0071405D">
      <w:pPr>
        <w:spacing w:before="100" w:beforeAutospacing="1" w:after="100" w:afterAutospacing="1"/>
        <w:outlineLvl w:val="1"/>
        <w:rPr>
          <w:rFonts w:eastAsia="Times New Roman"/>
          <w:b/>
          <w:bCs/>
          <w:szCs w:val="24"/>
          <w:lang w:eastAsia="en-GB"/>
        </w:rPr>
      </w:pPr>
      <w:r w:rsidRPr="006B2564">
        <w:rPr>
          <w:rFonts w:eastAsia="Times New Roman"/>
          <w:b/>
          <w:bCs/>
          <w:szCs w:val="24"/>
          <w:lang w:eastAsia="en-GB"/>
        </w:rPr>
        <w:t>(1/12/25)</w:t>
      </w:r>
    </w:p>
    <w:p w14:paraId="72D033CA" w14:textId="0B8B99B0" w:rsidR="006B2564" w:rsidRPr="006B2564" w:rsidRDefault="006B2564" w:rsidP="006B2564">
      <w:pPr>
        <w:spacing w:before="100" w:beforeAutospacing="1" w:after="100" w:afterAutospacing="1"/>
        <w:rPr>
          <w:rFonts w:eastAsia="Times New Roman"/>
          <w:szCs w:val="24"/>
          <w:lang w:eastAsia="en-GB"/>
        </w:rPr>
      </w:pPr>
      <w:r w:rsidRPr="006B2564">
        <w:rPr>
          <w:rFonts w:eastAsia="Times New Roman"/>
          <w:szCs w:val="24"/>
          <w:lang w:eastAsia="en-GB"/>
        </w:rPr>
        <w:t xml:space="preserve">The </w:t>
      </w:r>
      <w:hyperlink r:id="rId7" w:history="1">
        <w:r w:rsidRPr="006B2564">
          <w:rPr>
            <w:rStyle w:val="Hyperlink"/>
          </w:rPr>
          <w:t>Leeds International Piano Competition</w:t>
        </w:r>
      </w:hyperlink>
      <w:r w:rsidRPr="006B2564">
        <w:rPr>
          <w:rFonts w:eastAsia="Times New Roman"/>
          <w:szCs w:val="24"/>
          <w:lang w:eastAsia="en-GB"/>
        </w:rPr>
        <w:t xml:space="preserve"> is one of the world’s most influential launchpads for emerging pianists, internationally recognised for artistic excellence, integrity and long-term commitment to musicians’ careers. Founded in 1963 by </w:t>
      </w:r>
      <w:r w:rsidR="00C746F1">
        <w:rPr>
          <w:rStyle w:val="Hyperlink"/>
          <w:rFonts w:eastAsiaTheme="majorEastAsia"/>
        </w:rPr>
        <w:fldChar w:fldCharType="begin"/>
      </w:r>
      <w:r w:rsidR="00C746F1">
        <w:rPr>
          <w:rStyle w:val="Hyperlink"/>
          <w:rFonts w:eastAsiaTheme="majorEastAsia"/>
        </w:rPr>
        <w:instrText>HYPERLINK "https://www.leedspiano.com/dame-fanny-waterman/"</w:instrText>
      </w:r>
      <w:r w:rsidR="00C746F1">
        <w:rPr>
          <w:rStyle w:val="Hyperlink"/>
          <w:rFonts w:eastAsiaTheme="majorEastAsia"/>
        </w:rPr>
      </w:r>
      <w:r w:rsidR="00C746F1">
        <w:rPr>
          <w:rStyle w:val="Hyperlink"/>
          <w:rFonts w:eastAsiaTheme="majorEastAsia"/>
        </w:rPr>
        <w:fldChar w:fldCharType="separate"/>
      </w:r>
      <w:r w:rsidRPr="006B2564">
        <w:rPr>
          <w:rStyle w:val="Hyperlink"/>
          <w:rFonts w:eastAsiaTheme="majorEastAsia"/>
        </w:rPr>
        <w:t>Dame Fanny Waterman</w:t>
      </w:r>
      <w:r w:rsidR="00C746F1">
        <w:rPr>
          <w:rStyle w:val="Hyperlink"/>
          <w:rFonts w:eastAsiaTheme="majorEastAsia"/>
        </w:rPr>
        <w:fldChar w:fldCharType="end"/>
      </w:r>
      <w:r w:rsidR="00C746F1">
        <w:rPr>
          <w:rFonts w:eastAsia="Times New Roman"/>
          <w:szCs w:val="24"/>
          <w:lang w:eastAsia="en-GB"/>
        </w:rPr>
        <w:t>, D</w:t>
      </w:r>
      <w:r w:rsidRPr="006B2564">
        <w:rPr>
          <w:rFonts w:eastAsia="Times New Roman"/>
          <w:szCs w:val="24"/>
          <w:lang w:eastAsia="en-GB"/>
        </w:rPr>
        <w:t xml:space="preserve">r Geoffrey de Keyser and </w:t>
      </w:r>
      <w:r w:rsidRPr="006B2564">
        <w:rPr>
          <w:rFonts w:eastAsia="Times New Roman"/>
          <w:color w:val="000000" w:themeColor="text1"/>
          <w:szCs w:val="24"/>
          <w:lang w:eastAsia="en-GB"/>
        </w:rPr>
        <w:t>Marion Thorpe,</w:t>
      </w:r>
      <w:r w:rsidRPr="006B2564">
        <w:rPr>
          <w:rFonts w:eastAsia="Times New Roman"/>
          <w:szCs w:val="24"/>
          <w:lang w:eastAsia="en-GB"/>
        </w:rPr>
        <w:t xml:space="preserve"> with the support of </w:t>
      </w:r>
      <w:r w:rsidRPr="006B2564">
        <w:rPr>
          <w:rFonts w:eastAsia="Times New Roman"/>
          <w:color w:val="000000" w:themeColor="text1"/>
          <w:szCs w:val="24"/>
          <w:lang w:eastAsia="en-GB"/>
        </w:rPr>
        <w:t xml:space="preserve">Lady Roslyn </w:t>
      </w:r>
      <w:r w:rsidRPr="006B2564">
        <w:rPr>
          <w:rFonts w:eastAsia="Times New Roman"/>
          <w:szCs w:val="24"/>
          <w:lang w:eastAsia="en-GB"/>
        </w:rPr>
        <w:t>and Sir Jack Lyons, The Leeds has shaped the emerging stars of classical piano for over six decades.</w:t>
      </w:r>
    </w:p>
    <w:p w14:paraId="4E49A776" w14:textId="35D7D5B7" w:rsidR="006B2564" w:rsidRPr="006B2564" w:rsidRDefault="006B2564" w:rsidP="006B2564">
      <w:pPr>
        <w:spacing w:before="100" w:beforeAutospacing="1" w:after="100" w:afterAutospacing="1"/>
        <w:rPr>
          <w:rFonts w:eastAsia="Times New Roman"/>
          <w:szCs w:val="24"/>
          <w:lang w:eastAsia="en-GB"/>
        </w:rPr>
      </w:pPr>
      <w:r w:rsidRPr="006B2564">
        <w:rPr>
          <w:rFonts w:eastAsia="Times New Roman"/>
          <w:szCs w:val="24"/>
          <w:lang w:eastAsia="en-GB"/>
        </w:rPr>
        <w:t xml:space="preserve">Held every three years, the Competition combines artistic prestige with global visibility and a distinctive culture of care. Often described as a career-development </w:t>
      </w:r>
      <w:r>
        <w:rPr>
          <w:rFonts w:eastAsia="Times New Roman"/>
          <w:szCs w:val="24"/>
          <w:lang w:eastAsia="en-GB"/>
        </w:rPr>
        <w:t>programme</w:t>
      </w:r>
      <w:r w:rsidRPr="006B2564">
        <w:rPr>
          <w:rFonts w:eastAsia="Times New Roman"/>
          <w:szCs w:val="24"/>
          <w:lang w:eastAsia="en-GB"/>
        </w:rPr>
        <w:t xml:space="preserve"> shaped around a competition, The Leeds believes that identifying exceptional talent carries a responsibility not only to spotlight it, but to support its growth long after the competition moment has passed. The next Leeds International Piano Competition will take place in </w:t>
      </w:r>
      <w:r w:rsidRPr="006B2564">
        <w:rPr>
          <w:rFonts w:eastAsia="Times New Roman"/>
          <w:b/>
          <w:bCs/>
          <w:szCs w:val="24"/>
          <w:lang w:eastAsia="en-GB"/>
        </w:rPr>
        <w:t>2027</w:t>
      </w:r>
      <w:r w:rsidRPr="006B2564">
        <w:rPr>
          <w:rFonts w:eastAsia="Times New Roman"/>
          <w:szCs w:val="24"/>
          <w:lang w:eastAsia="en-GB"/>
        </w:rPr>
        <w:t>, culminating in concerto finals with the</w:t>
      </w:r>
      <w:r w:rsidRPr="006B2564">
        <w:rPr>
          <w:rFonts w:eastAsia="Times New Roman"/>
          <w:color w:val="61D3BE" w:themeColor="text2"/>
          <w:szCs w:val="24"/>
          <w:lang w:eastAsia="en-GB"/>
        </w:rPr>
        <w:t xml:space="preserve"> </w:t>
      </w:r>
      <w:hyperlink r:id="rId8" w:history="1">
        <w:r w:rsidRPr="006B2564">
          <w:rPr>
            <w:rFonts w:eastAsia="Times New Roman"/>
            <w:b/>
            <w:bCs/>
            <w:color w:val="61D3BE" w:themeColor="text2"/>
            <w:szCs w:val="24"/>
            <w:u w:val="single"/>
            <w:lang w:eastAsia="en-GB"/>
          </w:rPr>
          <w:t xml:space="preserve">Royal Liverpool Philharmonic </w:t>
        </w:r>
        <w:r w:rsidRPr="006B2564">
          <w:rPr>
            <w:rStyle w:val="Hyperlink"/>
            <w:rFonts w:eastAsiaTheme="majorEastAsia"/>
          </w:rPr>
          <w:t>Orchestra</w:t>
        </w:r>
      </w:hyperlink>
      <w:r w:rsidRPr="006B2564">
        <w:rPr>
          <w:rFonts w:eastAsia="Times New Roman"/>
          <w:szCs w:val="24"/>
          <w:lang w:eastAsia="en-GB"/>
        </w:rPr>
        <w:t xml:space="preserve"> at </w:t>
      </w:r>
      <w:hyperlink r:id="rId9" w:history="1">
        <w:r w:rsidRPr="006B2564">
          <w:rPr>
            <w:rStyle w:val="Hyperlink"/>
          </w:rPr>
          <w:t>Leeds Town Hall</w:t>
        </w:r>
      </w:hyperlink>
      <w:r w:rsidRPr="006B2564">
        <w:rPr>
          <w:rFonts w:eastAsia="Times New Roman"/>
          <w:szCs w:val="24"/>
          <w:lang w:eastAsia="en-GB"/>
        </w:rPr>
        <w:t xml:space="preserve"> on </w:t>
      </w:r>
      <w:r w:rsidRPr="006B2564">
        <w:rPr>
          <w:rFonts w:eastAsia="Times New Roman"/>
          <w:b/>
          <w:bCs/>
          <w:szCs w:val="24"/>
          <w:lang w:eastAsia="en-GB"/>
        </w:rPr>
        <w:t>17 and 18 September 2027</w:t>
      </w:r>
      <w:r w:rsidRPr="006B2564">
        <w:rPr>
          <w:rFonts w:eastAsia="Times New Roman"/>
          <w:szCs w:val="24"/>
          <w:lang w:eastAsia="en-GB"/>
        </w:rPr>
        <w:t>.</w:t>
      </w:r>
    </w:p>
    <w:p w14:paraId="7193B5A2" w14:textId="2DD583DC" w:rsidR="006B2564" w:rsidRPr="006B2564" w:rsidRDefault="006B2564" w:rsidP="006B2564">
      <w:pPr>
        <w:spacing w:before="100" w:beforeAutospacing="1" w:after="100" w:afterAutospacing="1"/>
        <w:rPr>
          <w:rFonts w:eastAsia="Times New Roman"/>
          <w:szCs w:val="24"/>
          <w:lang w:eastAsia="en-GB"/>
        </w:rPr>
      </w:pPr>
      <w:r w:rsidRPr="006B2564">
        <w:rPr>
          <w:rFonts w:eastAsia="Times New Roman"/>
          <w:szCs w:val="24"/>
          <w:lang w:eastAsia="en-GB"/>
        </w:rPr>
        <w:t xml:space="preserve">The most recent Competition in </w:t>
      </w:r>
      <w:r w:rsidRPr="006B2564">
        <w:rPr>
          <w:rFonts w:eastAsia="Times New Roman"/>
          <w:b/>
          <w:bCs/>
          <w:szCs w:val="24"/>
          <w:lang w:eastAsia="en-GB"/>
        </w:rPr>
        <w:t>2024</w:t>
      </w:r>
      <w:r w:rsidRPr="006B2564">
        <w:rPr>
          <w:rFonts w:eastAsia="Times New Roman"/>
          <w:szCs w:val="24"/>
          <w:lang w:eastAsia="en-GB"/>
        </w:rPr>
        <w:t xml:space="preserve"> attracted a record number of applications and reached an audience of more than </w:t>
      </w:r>
      <w:r w:rsidRPr="006B2564">
        <w:rPr>
          <w:rFonts w:eastAsia="Times New Roman"/>
          <w:b/>
          <w:bCs/>
          <w:szCs w:val="24"/>
          <w:lang w:eastAsia="en-GB"/>
        </w:rPr>
        <w:t>11 million</w:t>
      </w:r>
      <w:r w:rsidRPr="006B2564">
        <w:rPr>
          <w:rFonts w:eastAsia="Times New Roman"/>
          <w:szCs w:val="24"/>
          <w:lang w:eastAsia="en-GB"/>
        </w:rPr>
        <w:t xml:space="preserve">, reflecting The Leeds’ top-tier international standing and relevance to the world’s most exceptional young pianists. Pianists perform for a truly global jury of leading international performers, proud to bring both artistic rigour and empathy to the evaluation process. The Competition’s pioneering International First Round, delivered through an innovative digital format in </w:t>
      </w:r>
      <w:r w:rsidRPr="006B2564">
        <w:rPr>
          <w:rFonts w:eastAsia="Times New Roman"/>
          <w:b/>
          <w:bCs/>
          <w:szCs w:val="24"/>
          <w:lang w:eastAsia="en-GB"/>
        </w:rPr>
        <w:t>Paris, Berlin, Vienna, Beijing, Seoul and New York</w:t>
      </w:r>
      <w:r w:rsidRPr="006B2564">
        <w:rPr>
          <w:rFonts w:eastAsia="Times New Roman"/>
          <w:szCs w:val="24"/>
          <w:lang w:eastAsia="en-GB"/>
        </w:rPr>
        <w:t>, attracts applicants from over 40 countries and ensures broad access at the highest level.</w:t>
      </w:r>
    </w:p>
    <w:p w14:paraId="4547CCA0" w14:textId="15C13EEB" w:rsidR="006B2564" w:rsidRPr="006B2564" w:rsidRDefault="006B2564" w:rsidP="006B2564">
      <w:pPr>
        <w:spacing w:before="100" w:beforeAutospacing="1" w:after="100" w:afterAutospacing="1"/>
        <w:rPr>
          <w:rFonts w:eastAsia="Times New Roman"/>
          <w:szCs w:val="24"/>
          <w:lang w:eastAsia="en-GB"/>
        </w:rPr>
      </w:pPr>
      <w:r w:rsidRPr="006B2564">
        <w:rPr>
          <w:rFonts w:eastAsia="Times New Roman"/>
          <w:szCs w:val="24"/>
          <w:lang w:eastAsia="en-GB"/>
        </w:rPr>
        <w:t xml:space="preserve">The Leeds’ prize package is genuinely transformative. Recent medallists have secured worldwide management with </w:t>
      </w:r>
      <w:hyperlink r:id="rId10" w:history="1">
        <w:r w:rsidRPr="006B2564">
          <w:rPr>
            <w:rFonts w:eastAsia="Times New Roman"/>
            <w:b/>
            <w:bCs/>
            <w:color w:val="61D3BE" w:themeColor="text2"/>
            <w:szCs w:val="24"/>
            <w:u w:val="single"/>
            <w:lang w:eastAsia="en-GB"/>
          </w:rPr>
          <w:t>Askonas Holt</w:t>
        </w:r>
      </w:hyperlink>
      <w:r w:rsidRPr="006B2564">
        <w:rPr>
          <w:rFonts w:eastAsia="Times New Roman"/>
          <w:szCs w:val="24"/>
          <w:lang w:eastAsia="en-GB"/>
        </w:rPr>
        <w:t>, recordings with</w:t>
      </w:r>
      <w:r w:rsidRPr="006B2564">
        <w:rPr>
          <w:rFonts w:eastAsia="Times New Roman"/>
          <w:color w:val="61D3BE" w:themeColor="text2"/>
          <w:szCs w:val="24"/>
          <w:lang w:eastAsia="en-GB"/>
        </w:rPr>
        <w:t xml:space="preserve"> </w:t>
      </w:r>
      <w:hyperlink r:id="rId11" w:history="1">
        <w:r w:rsidRPr="006B2564">
          <w:rPr>
            <w:rStyle w:val="Hyperlink"/>
          </w:rPr>
          <w:t>Warner Classics,</w:t>
        </w:r>
      </w:hyperlink>
      <w:r w:rsidRPr="006B2564">
        <w:rPr>
          <w:rFonts w:eastAsia="Times New Roman"/>
          <w:szCs w:val="24"/>
          <w:lang w:eastAsia="en-GB"/>
        </w:rPr>
        <w:t xml:space="preserve"> and recital debuts at major international venues including </w:t>
      </w:r>
      <w:r w:rsidR="00736868" w:rsidRPr="006B2564">
        <w:rPr>
          <w:rFonts w:eastAsia="Times New Roman"/>
          <w:color w:val="61D3BE" w:themeColor="text2"/>
          <w:szCs w:val="24"/>
          <w:lang w:eastAsia="en-GB"/>
        </w:rPr>
        <w:fldChar w:fldCharType="begin"/>
      </w:r>
      <w:r w:rsidR="00736868" w:rsidRPr="00736868">
        <w:rPr>
          <w:rFonts w:eastAsia="Times New Roman"/>
          <w:color w:val="61D3BE" w:themeColor="text2"/>
          <w:szCs w:val="24"/>
          <w:lang w:eastAsia="en-GB"/>
        </w:rPr>
        <w:instrText>HYPERLINK "https://www.wigmore-hall.org.uk/whats-on?page=2"</w:instrText>
      </w:r>
      <w:r w:rsidR="00736868" w:rsidRPr="00736868">
        <w:rPr>
          <w:rFonts w:eastAsia="Times New Roman"/>
          <w:color w:val="61D3BE" w:themeColor="text2"/>
          <w:szCs w:val="24"/>
          <w:lang w:eastAsia="en-GB"/>
        </w:rPr>
      </w:r>
      <w:r w:rsidR="00736868" w:rsidRPr="006B2564">
        <w:rPr>
          <w:rFonts w:eastAsia="Times New Roman"/>
          <w:color w:val="61D3BE" w:themeColor="text2"/>
          <w:szCs w:val="24"/>
          <w:lang w:eastAsia="en-GB"/>
        </w:rPr>
        <w:fldChar w:fldCharType="separate"/>
      </w:r>
      <w:r w:rsidR="00736868" w:rsidRPr="006B2564">
        <w:rPr>
          <w:rFonts w:eastAsia="Times New Roman"/>
          <w:b/>
          <w:bCs/>
          <w:color w:val="61D3BE" w:themeColor="text2"/>
          <w:szCs w:val="24"/>
          <w:u w:val="single"/>
          <w:lang w:eastAsia="en-GB"/>
        </w:rPr>
        <w:t>Wigmore Hall</w:t>
      </w:r>
      <w:r w:rsidR="00736868" w:rsidRPr="006B2564">
        <w:rPr>
          <w:rFonts w:eastAsia="Times New Roman"/>
          <w:color w:val="61D3BE" w:themeColor="text2"/>
          <w:szCs w:val="24"/>
          <w:lang w:eastAsia="en-GB"/>
        </w:rPr>
        <w:fldChar w:fldCharType="end"/>
      </w:r>
      <w:r w:rsidR="00736868">
        <w:rPr>
          <w:rFonts w:eastAsia="Times New Roman"/>
          <w:szCs w:val="24"/>
          <w:lang w:eastAsia="en-GB"/>
        </w:rPr>
        <w:t>,</w:t>
      </w:r>
      <w:r w:rsidR="00736868" w:rsidRPr="006B2564">
        <w:rPr>
          <w:rFonts w:eastAsia="Times New Roman"/>
          <w:szCs w:val="24"/>
          <w:lang w:eastAsia="en-GB"/>
        </w:rPr>
        <w:t xml:space="preserve"> </w:t>
      </w:r>
      <w:r w:rsidRPr="006B2564">
        <w:rPr>
          <w:rFonts w:eastAsia="Times New Roman"/>
          <w:szCs w:val="24"/>
          <w:lang w:eastAsia="en-GB"/>
        </w:rPr>
        <w:t xml:space="preserve">the </w:t>
      </w:r>
      <w:hyperlink r:id="rId12" w:history="1">
        <w:r w:rsidRPr="006B2564">
          <w:rPr>
            <w:rStyle w:val="Hyperlink"/>
          </w:rPr>
          <w:t>Elbphilharmonie</w:t>
        </w:r>
      </w:hyperlink>
      <w:r w:rsidRPr="006B2564">
        <w:rPr>
          <w:rFonts w:eastAsia="Times New Roman"/>
          <w:color w:val="61D3BE" w:themeColor="text2"/>
          <w:szCs w:val="24"/>
          <w:lang w:eastAsia="en-GB"/>
        </w:rPr>
        <w:t xml:space="preserve">, </w:t>
      </w:r>
      <w:hyperlink r:id="rId13" w:history="1">
        <w:r w:rsidRPr="006B2564">
          <w:rPr>
            <w:rFonts w:eastAsia="Times New Roman"/>
            <w:b/>
            <w:bCs/>
            <w:color w:val="61D3BE" w:themeColor="text2"/>
            <w:szCs w:val="24"/>
            <w:u w:val="single"/>
            <w:lang w:eastAsia="en-GB"/>
          </w:rPr>
          <w:t>Gewandhaus Leipzig</w:t>
        </w:r>
      </w:hyperlink>
      <w:r w:rsidRPr="006B2564">
        <w:rPr>
          <w:rFonts w:eastAsia="Times New Roman"/>
          <w:szCs w:val="24"/>
          <w:lang w:eastAsia="en-GB"/>
        </w:rPr>
        <w:t>, and the</w:t>
      </w:r>
      <w:r w:rsidRPr="006B2564">
        <w:rPr>
          <w:rFonts w:eastAsia="Times New Roman"/>
          <w:color w:val="61D3BE" w:themeColor="text2"/>
          <w:szCs w:val="24"/>
          <w:lang w:eastAsia="en-GB"/>
        </w:rPr>
        <w:t xml:space="preserve"> </w:t>
      </w:r>
      <w:hyperlink r:id="rId14" w:history="1">
        <w:r w:rsidRPr="006B2564">
          <w:rPr>
            <w:rFonts w:eastAsia="Times New Roman"/>
            <w:b/>
            <w:bCs/>
            <w:color w:val="61D3BE" w:themeColor="text2"/>
            <w:szCs w:val="24"/>
            <w:u w:val="single"/>
            <w:lang w:eastAsia="en-GB"/>
          </w:rPr>
          <w:t>Concertgebouw</w:t>
        </w:r>
      </w:hyperlink>
      <w:r w:rsidRPr="006B2564">
        <w:rPr>
          <w:rFonts w:eastAsia="Times New Roman"/>
          <w:szCs w:val="24"/>
          <w:lang w:eastAsia="en-GB"/>
        </w:rPr>
        <w:t xml:space="preserve"> </w:t>
      </w:r>
      <w:r w:rsidR="00736868">
        <w:rPr>
          <w:rFonts w:eastAsia="Times New Roman"/>
          <w:szCs w:val="24"/>
          <w:lang w:eastAsia="en-GB"/>
        </w:rPr>
        <w:t>through</w:t>
      </w:r>
      <w:r w:rsidRPr="006B2564">
        <w:rPr>
          <w:rFonts w:eastAsia="Times New Roman"/>
          <w:szCs w:val="24"/>
          <w:lang w:eastAsia="en-GB"/>
        </w:rPr>
        <w:t xml:space="preserve"> touring partnerships with </w:t>
      </w:r>
      <w:hyperlink r:id="rId15" w:history="1">
        <w:r w:rsidRPr="006B2564">
          <w:rPr>
            <w:rFonts w:eastAsia="Times New Roman"/>
            <w:b/>
            <w:bCs/>
            <w:color w:val="61D3BE" w:themeColor="text2"/>
            <w:szCs w:val="24"/>
            <w:u w:val="single"/>
            <w:lang w:eastAsia="en-GB"/>
          </w:rPr>
          <w:t>Steinway &amp; Sons</w:t>
        </w:r>
      </w:hyperlink>
      <w:r w:rsidRPr="006B2564">
        <w:rPr>
          <w:rFonts w:eastAsia="Times New Roman"/>
          <w:szCs w:val="24"/>
          <w:lang w:eastAsia="en-GB"/>
        </w:rPr>
        <w:t>. All competitors benefit from exceptional exposure through world-class filmed performances, extensive mentoring</w:t>
      </w:r>
      <w:r w:rsidR="00736868">
        <w:rPr>
          <w:rFonts w:eastAsia="Times New Roman"/>
          <w:szCs w:val="24"/>
          <w:lang w:eastAsia="en-GB"/>
        </w:rPr>
        <w:t xml:space="preserve"> and career coaching</w:t>
      </w:r>
      <w:r w:rsidRPr="006B2564">
        <w:rPr>
          <w:rFonts w:eastAsia="Times New Roman"/>
          <w:szCs w:val="24"/>
          <w:lang w:eastAsia="en-GB"/>
        </w:rPr>
        <w:t>, and tailored professional development throughout and beyond the Competition.</w:t>
      </w:r>
    </w:p>
    <w:p w14:paraId="09F3C780" w14:textId="7CC4E60B" w:rsidR="006B2564" w:rsidRPr="006B2564" w:rsidRDefault="006B2564" w:rsidP="006B2564">
      <w:pPr>
        <w:spacing w:before="100" w:beforeAutospacing="1" w:after="100" w:afterAutospacing="1"/>
        <w:rPr>
          <w:rFonts w:eastAsia="Times New Roman"/>
          <w:szCs w:val="24"/>
          <w:lang w:eastAsia="en-GB"/>
        </w:rPr>
      </w:pPr>
      <w:r w:rsidRPr="006B2564">
        <w:rPr>
          <w:rFonts w:eastAsia="Times New Roman"/>
          <w:szCs w:val="24"/>
          <w:lang w:eastAsia="en-GB"/>
        </w:rPr>
        <w:lastRenderedPageBreak/>
        <w:t xml:space="preserve">Beyond the Competition, The Leeds presents a triennial city-wide festival that transforms Leeds and Bradford into living stages for the piano. Featuring the immersive </w:t>
      </w:r>
      <w:r w:rsidR="00736868" w:rsidRPr="00736868">
        <w:rPr>
          <w:rFonts w:eastAsia="Times New Roman"/>
          <w:b/>
          <w:bCs/>
          <w:color w:val="61D3BE" w:themeColor="text2"/>
          <w:szCs w:val="24"/>
          <w:u w:val="single"/>
          <w:lang w:eastAsia="en-GB"/>
        </w:rPr>
        <w:fldChar w:fldCharType="begin"/>
      </w:r>
      <w:r w:rsidR="00736868">
        <w:rPr>
          <w:rFonts w:eastAsia="Times New Roman"/>
          <w:b/>
          <w:bCs/>
          <w:color w:val="61D3BE" w:themeColor="text2"/>
          <w:szCs w:val="24"/>
          <w:u w:val="single"/>
          <w:lang w:eastAsia="en-GB"/>
        </w:rPr>
        <w:instrText>HYPERLINK "https://www.pianodrome.org/"</w:instrText>
      </w:r>
      <w:r w:rsidR="00736868" w:rsidRPr="00736868">
        <w:rPr>
          <w:rFonts w:eastAsia="Times New Roman"/>
          <w:b/>
          <w:bCs/>
          <w:color w:val="61D3BE" w:themeColor="text2"/>
          <w:szCs w:val="24"/>
          <w:u w:val="single"/>
          <w:lang w:eastAsia="en-GB"/>
        </w:rPr>
      </w:r>
      <w:r w:rsidR="00736868" w:rsidRPr="00736868">
        <w:rPr>
          <w:rFonts w:eastAsia="Times New Roman"/>
          <w:b/>
          <w:bCs/>
          <w:color w:val="61D3BE" w:themeColor="text2"/>
          <w:szCs w:val="24"/>
          <w:u w:val="single"/>
          <w:lang w:eastAsia="en-GB"/>
        </w:rPr>
        <w:fldChar w:fldCharType="separate"/>
      </w:r>
      <w:r w:rsidRPr="006B2564">
        <w:rPr>
          <w:rStyle w:val="Hyperlink"/>
        </w:rPr>
        <w:t>Pianodrome</w:t>
      </w:r>
      <w:r w:rsidR="00736868" w:rsidRPr="00736868">
        <w:rPr>
          <w:rFonts w:eastAsia="Times New Roman"/>
          <w:b/>
          <w:bCs/>
          <w:color w:val="61D3BE" w:themeColor="text2"/>
          <w:szCs w:val="24"/>
          <w:u w:val="single"/>
          <w:lang w:eastAsia="en-GB"/>
        </w:rPr>
        <w:fldChar w:fldCharType="end"/>
      </w:r>
      <w:r w:rsidRPr="006B2564">
        <w:rPr>
          <w:rFonts w:eastAsia="Times New Roman"/>
          <w:szCs w:val="24"/>
          <w:lang w:eastAsia="en-GB"/>
        </w:rPr>
        <w:t>, large-scale piano sculptures and more than 30 public pianos across the cities, the festival invites people of all ages and backgrounds to encounter the instrument in everyday spaces. Year-round community programmes further engage amateur pianists, schools, children with care experience and young people across the region.</w:t>
      </w:r>
    </w:p>
    <w:p w14:paraId="6839361D" w14:textId="77777777" w:rsidR="006B2564" w:rsidRDefault="006B2564" w:rsidP="006B2564">
      <w:pPr>
        <w:spacing w:before="100" w:beforeAutospacing="1" w:after="100" w:afterAutospacing="1"/>
        <w:rPr>
          <w:rFonts w:eastAsia="Times New Roman"/>
          <w:szCs w:val="24"/>
          <w:lang w:eastAsia="en-GB"/>
        </w:rPr>
      </w:pPr>
      <w:r w:rsidRPr="006B2564">
        <w:rPr>
          <w:rFonts w:eastAsia="Times New Roman"/>
          <w:szCs w:val="24"/>
          <w:lang w:eastAsia="en-GB"/>
        </w:rPr>
        <w:t>Recognised internationally as a trailblazer, The Leeds continues to lead where others hesitate — reimagining what a music competition can be and taking seriously its responsibility to artists, audiences and communities alike. It is not only a global launchpad for exceptional talent, but a catalyst for creativity, partnership and lasting cultural impact.</w:t>
      </w:r>
    </w:p>
    <w:p w14:paraId="72260A01" w14:textId="317FCC73" w:rsidR="00736868" w:rsidRPr="00C746F1" w:rsidRDefault="00736868" w:rsidP="00C746F1">
      <w:hyperlink r:id="rId16" w:history="1">
        <w:r w:rsidRPr="00C746F1">
          <w:rPr>
            <w:rStyle w:val="Hyperlink"/>
          </w:rPr>
          <w:t>www.leedspiano.com</w:t>
        </w:r>
      </w:hyperlink>
    </w:p>
    <w:p w14:paraId="75DDF4B6" w14:textId="77777777" w:rsidR="006B2564" w:rsidRPr="006B2564" w:rsidRDefault="008939CC" w:rsidP="006B2564">
      <w:pPr>
        <w:rPr>
          <w:rFonts w:eastAsia="Times New Roman"/>
          <w:szCs w:val="24"/>
          <w:lang w:eastAsia="en-GB"/>
        </w:rPr>
      </w:pPr>
      <w:r w:rsidRPr="008939CC">
        <w:rPr>
          <w:rFonts w:eastAsia="Times New Roman"/>
          <w:noProof/>
          <w:szCs w:val="24"/>
          <w:lang w:eastAsia="en-GB"/>
        </w:rPr>
        <w:pict w14:anchorId="3D7CEF1F">
          <v:rect id="_x0000_i1025" alt="" style="width:451.3pt;height:.05pt;mso-width-percent:0;mso-height-percent:0;mso-width-percent:0;mso-height-percent:0" o:hralign="center" o:hrstd="t" o:hr="t" fillcolor="#a0a0a0" stroked="f"/>
        </w:pict>
      </w:r>
    </w:p>
    <w:p w14:paraId="1C9A9B51" w14:textId="77777777" w:rsidR="004E5E40" w:rsidRPr="006B2564" w:rsidRDefault="004E5E40" w:rsidP="006B24BF"/>
    <w:sectPr w:rsidR="004E5E40" w:rsidRPr="006B2564" w:rsidSect="008C324C">
      <w:headerReference w:type="default" r:id="rId17"/>
      <w:footerReference w:type="default" r:id="rId18"/>
      <w:pgSz w:w="11906" w:h="16838"/>
      <w:pgMar w:top="276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D0F1F" w14:textId="77777777" w:rsidR="008939CC" w:rsidRDefault="008939CC" w:rsidP="004E5E40">
      <w:r>
        <w:separator/>
      </w:r>
    </w:p>
  </w:endnote>
  <w:endnote w:type="continuationSeparator" w:id="0">
    <w:p w14:paraId="204E3C98" w14:textId="77777777" w:rsidR="008939CC" w:rsidRDefault="008939CC" w:rsidP="004E5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w:altName w:val="Avenir Next LT Pro"/>
    <w:panose1 w:val="020B0503020202020204"/>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Avenir Next Medium">
    <w:panose1 w:val="020B0603020202020204"/>
    <w:charset w:val="00"/>
    <w:family w:val="swiss"/>
    <w:pitch w:val="variable"/>
    <w:sig w:usb0="8000002F" w:usb1="5000204A" w:usb2="00000000" w:usb3="00000000" w:csb0="0000009B" w:csb1="00000000"/>
  </w:font>
  <w:font w:name="Avenir Next Demi Bold">
    <w:panose1 w:val="020B07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699A6" w14:textId="77777777" w:rsidR="004E5E40" w:rsidRPr="00946D83" w:rsidRDefault="004E5E40" w:rsidP="004E5E40">
    <w:pPr>
      <w:jc w:val="center"/>
    </w:pPr>
    <w:r w:rsidRPr="00946D83">
      <w:rPr>
        <w:color w:val="424242"/>
        <w:sz w:val="14"/>
        <w:szCs w:val="14"/>
      </w:rPr>
      <w:t>Leeds International Piano Competition: Registered charity no. 1073251. 169B Woodhouse Lane, Leeds, LS2 3AR, UK</w:t>
    </w:r>
  </w:p>
  <w:p w14:paraId="23D151B1" w14:textId="77777777" w:rsidR="004E5E40" w:rsidRDefault="004E5E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0C640" w14:textId="77777777" w:rsidR="008939CC" w:rsidRDefault="008939CC" w:rsidP="004E5E40">
      <w:r>
        <w:separator/>
      </w:r>
    </w:p>
  </w:footnote>
  <w:footnote w:type="continuationSeparator" w:id="0">
    <w:p w14:paraId="3C4FA2B4" w14:textId="77777777" w:rsidR="008939CC" w:rsidRDefault="008939CC" w:rsidP="004E5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A01E0" w14:textId="77777777" w:rsidR="004E5E40" w:rsidRDefault="004E5E40">
    <w:pPr>
      <w:pStyle w:val="Header"/>
    </w:pPr>
    <w:r>
      <w:rPr>
        <w:noProof/>
      </w:rPr>
      <w:drawing>
        <wp:anchor distT="0" distB="0" distL="114300" distR="114300" simplePos="0" relativeHeight="251658240" behindDoc="0" locked="0" layoutInCell="1" allowOverlap="1" wp14:anchorId="76BA5637" wp14:editId="658A6973">
          <wp:simplePos x="0" y="0"/>
          <wp:positionH relativeFrom="margin">
            <wp:posOffset>914400</wp:posOffset>
          </wp:positionH>
          <wp:positionV relativeFrom="margin">
            <wp:posOffset>-936625</wp:posOffset>
          </wp:positionV>
          <wp:extent cx="3906520" cy="765810"/>
          <wp:effectExtent l="0" t="0" r="5080" b="0"/>
          <wp:wrapSquare wrapText="bothSides"/>
          <wp:docPr id="639525438"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25438" name="Picture 1" descr="A close-up of a logo&#10;&#10;Description automatically generated"/>
                  <pic:cNvPicPr/>
                </pic:nvPicPr>
                <pic:blipFill rotWithShape="1">
                  <a:blip r:embed="rId1">
                    <a:extLst>
                      <a:ext uri="{28A0092B-C50C-407E-A947-70E740481C1C}">
                        <a14:useLocalDpi xmlns:a14="http://schemas.microsoft.com/office/drawing/2010/main" val="0"/>
                      </a:ext>
                    </a:extLst>
                  </a:blip>
                  <a:srcRect t="20090" b="22678"/>
                  <a:stretch/>
                </pic:blipFill>
                <pic:spPr bwMode="auto">
                  <a:xfrm>
                    <a:off x="0" y="0"/>
                    <a:ext cx="3906520" cy="76581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E14CE"/>
    <w:multiLevelType w:val="hybridMultilevel"/>
    <w:tmpl w:val="B776BF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1A74DA"/>
    <w:multiLevelType w:val="multilevel"/>
    <w:tmpl w:val="35601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3C34F5"/>
    <w:multiLevelType w:val="multilevel"/>
    <w:tmpl w:val="BD4E0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0126204">
    <w:abstractNumId w:val="0"/>
  </w:num>
  <w:num w:numId="2" w16cid:durableId="1125807164">
    <w:abstractNumId w:val="2"/>
  </w:num>
  <w:num w:numId="3" w16cid:durableId="815955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05D"/>
    <w:rsid w:val="000B7752"/>
    <w:rsid w:val="001F7798"/>
    <w:rsid w:val="00203202"/>
    <w:rsid w:val="004D3050"/>
    <w:rsid w:val="004E5E40"/>
    <w:rsid w:val="00552B9A"/>
    <w:rsid w:val="00552D50"/>
    <w:rsid w:val="0056321D"/>
    <w:rsid w:val="006A2A67"/>
    <w:rsid w:val="006B24BF"/>
    <w:rsid w:val="006B2564"/>
    <w:rsid w:val="0071405D"/>
    <w:rsid w:val="00736868"/>
    <w:rsid w:val="007C2D6A"/>
    <w:rsid w:val="007F66C1"/>
    <w:rsid w:val="008939CC"/>
    <w:rsid w:val="008C324C"/>
    <w:rsid w:val="00C746F1"/>
    <w:rsid w:val="00CE0DA5"/>
    <w:rsid w:val="00E46BBB"/>
    <w:rsid w:val="00E60B16"/>
    <w:rsid w:val="00EC13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F37FC"/>
  <w15:chartTrackingRefBased/>
  <w15:docId w15:val="{40535400-DD19-8D44-A7C2-560869AE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w:eastAsiaTheme="minorHAnsi" w:hAnsi="Avenir Next"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752"/>
  </w:style>
  <w:style w:type="paragraph" w:styleId="Heading1">
    <w:name w:val="heading 1"/>
    <w:basedOn w:val="Normal"/>
    <w:next w:val="Normal"/>
    <w:link w:val="Heading1Char"/>
    <w:autoRedefine/>
    <w:uiPriority w:val="9"/>
    <w:qFormat/>
    <w:rsid w:val="000B7752"/>
    <w:pPr>
      <w:keepNext/>
      <w:keepLines/>
      <w:spacing w:before="240"/>
      <w:outlineLvl w:val="0"/>
    </w:pPr>
    <w:rPr>
      <w:rFonts w:ascii="Avenir Next Medium" w:eastAsiaTheme="majorEastAsia" w:hAnsi="Avenir Next Medium" w:cstheme="majorBidi"/>
      <w:color w:val="000000" w:themeColor="text1"/>
      <w:sz w:val="44"/>
      <w:szCs w:val="44"/>
    </w:rPr>
  </w:style>
  <w:style w:type="paragraph" w:styleId="Heading2">
    <w:name w:val="heading 2"/>
    <w:basedOn w:val="Normal"/>
    <w:next w:val="Normal"/>
    <w:link w:val="Heading2Char"/>
    <w:autoRedefine/>
    <w:uiPriority w:val="9"/>
    <w:unhideWhenUsed/>
    <w:qFormat/>
    <w:rsid w:val="000B7752"/>
    <w:pPr>
      <w:keepNext/>
      <w:keepLines/>
      <w:spacing w:before="40"/>
      <w:outlineLvl w:val="1"/>
    </w:pPr>
    <w:rPr>
      <w:rFonts w:ascii="Avenir Next Demi Bold" w:eastAsiaTheme="majorEastAsia" w:hAnsi="Avenir Next Demi Bold" w:cstheme="majorBidi"/>
      <w:b/>
      <w:color w:val="61D3BE" w:themeColor="text2"/>
      <w:sz w:val="26"/>
      <w:szCs w:val="26"/>
    </w:rPr>
  </w:style>
  <w:style w:type="paragraph" w:styleId="Heading3">
    <w:name w:val="heading 3"/>
    <w:basedOn w:val="Normal"/>
    <w:next w:val="Normal"/>
    <w:link w:val="Heading3Char"/>
    <w:uiPriority w:val="9"/>
    <w:unhideWhenUsed/>
    <w:qFormat/>
    <w:rsid w:val="000B7752"/>
    <w:pPr>
      <w:keepNext/>
      <w:keepLines/>
      <w:spacing w:before="40"/>
      <w:outlineLvl w:val="2"/>
    </w:pPr>
    <w:rPr>
      <w:rFonts w:ascii="Avenir Next Medium" w:eastAsiaTheme="majorEastAsia" w:hAnsi="Avenir Next Medium" w:cstheme="majorBidi"/>
      <w:color w:val="000000" w:themeColor="accent4"/>
    </w:rPr>
  </w:style>
  <w:style w:type="paragraph" w:styleId="Heading4">
    <w:name w:val="heading 4"/>
    <w:basedOn w:val="Normal"/>
    <w:next w:val="Normal"/>
    <w:link w:val="Heading4Char"/>
    <w:autoRedefine/>
    <w:uiPriority w:val="9"/>
    <w:unhideWhenUsed/>
    <w:qFormat/>
    <w:rsid w:val="000B7752"/>
    <w:pPr>
      <w:keepNext/>
      <w:keepLines/>
      <w:spacing w:before="40"/>
      <w:outlineLvl w:val="3"/>
    </w:pPr>
    <w:rPr>
      <w:rFonts w:ascii="Avenir Next Demi Bold" w:eastAsiaTheme="majorEastAsia" w:hAnsi="Avenir Next Demi Bold" w:cstheme="majorBidi"/>
      <w:b/>
      <w:iCs/>
      <w:color w:val="61D3BE" w:themeColor="text2"/>
    </w:rPr>
  </w:style>
  <w:style w:type="paragraph" w:styleId="Heading5">
    <w:name w:val="heading 5"/>
    <w:basedOn w:val="Normal"/>
    <w:next w:val="Normal"/>
    <w:link w:val="Heading5Char"/>
    <w:uiPriority w:val="9"/>
    <w:unhideWhenUsed/>
    <w:qFormat/>
    <w:rsid w:val="001F7798"/>
    <w:pPr>
      <w:keepNext/>
      <w:keepLines/>
      <w:spacing w:before="40"/>
      <w:outlineLvl w:val="4"/>
    </w:pPr>
    <w:rPr>
      <w:rFonts w:ascii="Avenir Next Medium" w:eastAsiaTheme="majorEastAsia" w:hAnsi="Avenir Next Medium" w:cstheme="majorBidi"/>
      <w:color w:val="61D3BE" w:themeColor="text2"/>
      <w:sz w:val="36"/>
      <w:szCs w:val="36"/>
    </w:rPr>
  </w:style>
  <w:style w:type="paragraph" w:styleId="Heading6">
    <w:name w:val="heading 6"/>
    <w:basedOn w:val="Normal"/>
    <w:next w:val="Normal"/>
    <w:link w:val="Heading6Char"/>
    <w:uiPriority w:val="9"/>
    <w:unhideWhenUsed/>
    <w:rsid w:val="001F7798"/>
    <w:pPr>
      <w:keepNext/>
      <w:keepLines/>
      <w:spacing w:before="40"/>
      <w:outlineLvl w:val="5"/>
    </w:pPr>
    <w:rPr>
      <w:rFonts w:asciiTheme="majorHAnsi" w:eastAsiaTheme="majorEastAsia" w:hAnsiTheme="majorHAnsi" w:cstheme="majorBidi"/>
      <w:color w:val="9046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5E40"/>
    <w:pPr>
      <w:tabs>
        <w:tab w:val="center" w:pos="4513"/>
        <w:tab w:val="right" w:pos="9026"/>
      </w:tabs>
    </w:pPr>
  </w:style>
  <w:style w:type="character" w:customStyle="1" w:styleId="HeaderChar">
    <w:name w:val="Header Char"/>
    <w:basedOn w:val="DefaultParagraphFont"/>
    <w:link w:val="Header"/>
    <w:uiPriority w:val="99"/>
    <w:rsid w:val="004E5E40"/>
  </w:style>
  <w:style w:type="paragraph" w:styleId="Footer">
    <w:name w:val="footer"/>
    <w:basedOn w:val="Normal"/>
    <w:link w:val="FooterChar"/>
    <w:uiPriority w:val="99"/>
    <w:unhideWhenUsed/>
    <w:rsid w:val="004E5E40"/>
    <w:pPr>
      <w:tabs>
        <w:tab w:val="center" w:pos="4513"/>
        <w:tab w:val="right" w:pos="9026"/>
      </w:tabs>
    </w:pPr>
  </w:style>
  <w:style w:type="character" w:customStyle="1" w:styleId="FooterChar">
    <w:name w:val="Footer Char"/>
    <w:basedOn w:val="DefaultParagraphFont"/>
    <w:link w:val="Footer"/>
    <w:uiPriority w:val="99"/>
    <w:rsid w:val="004E5E40"/>
  </w:style>
  <w:style w:type="paragraph" w:customStyle="1" w:styleId="contentpasted0">
    <w:name w:val="contentpasted0"/>
    <w:basedOn w:val="Normal"/>
    <w:rsid w:val="001F7798"/>
    <w:pPr>
      <w:spacing w:before="100" w:beforeAutospacing="1" w:after="100" w:afterAutospacing="1"/>
    </w:pPr>
    <w:rPr>
      <w:rFonts w:eastAsia="Times New Roman"/>
      <w:lang w:eastAsia="en-GB"/>
    </w:rPr>
  </w:style>
  <w:style w:type="paragraph" w:styleId="ListParagraph">
    <w:name w:val="List Paragraph"/>
    <w:basedOn w:val="Normal"/>
    <w:uiPriority w:val="34"/>
    <w:qFormat/>
    <w:rsid w:val="006B24BF"/>
    <w:pPr>
      <w:ind w:left="720"/>
      <w:contextualSpacing/>
    </w:pPr>
  </w:style>
  <w:style w:type="character" w:customStyle="1" w:styleId="Heading1Char">
    <w:name w:val="Heading 1 Char"/>
    <w:basedOn w:val="DefaultParagraphFont"/>
    <w:link w:val="Heading1"/>
    <w:uiPriority w:val="9"/>
    <w:rsid w:val="000B7752"/>
    <w:rPr>
      <w:rFonts w:ascii="Avenir Next Medium" w:eastAsiaTheme="majorEastAsia" w:hAnsi="Avenir Next Medium" w:cstheme="majorBidi"/>
      <w:color w:val="000000" w:themeColor="text1"/>
      <w:sz w:val="44"/>
      <w:szCs w:val="44"/>
    </w:rPr>
  </w:style>
  <w:style w:type="character" w:customStyle="1" w:styleId="Heading2Char">
    <w:name w:val="Heading 2 Char"/>
    <w:basedOn w:val="DefaultParagraphFont"/>
    <w:link w:val="Heading2"/>
    <w:uiPriority w:val="9"/>
    <w:rsid w:val="000B7752"/>
    <w:rPr>
      <w:rFonts w:ascii="Avenir Next Demi Bold" w:eastAsiaTheme="majorEastAsia" w:hAnsi="Avenir Next Demi Bold" w:cstheme="majorBidi"/>
      <w:b/>
      <w:color w:val="61D3BE" w:themeColor="text2"/>
      <w:sz w:val="26"/>
      <w:szCs w:val="26"/>
    </w:rPr>
  </w:style>
  <w:style w:type="paragraph" w:styleId="NoSpacing">
    <w:name w:val="No Spacing"/>
    <w:uiPriority w:val="1"/>
    <w:qFormat/>
    <w:rsid w:val="000B7752"/>
  </w:style>
  <w:style w:type="character" w:customStyle="1" w:styleId="Heading3Char">
    <w:name w:val="Heading 3 Char"/>
    <w:basedOn w:val="DefaultParagraphFont"/>
    <w:link w:val="Heading3"/>
    <w:uiPriority w:val="9"/>
    <w:rsid w:val="000B7752"/>
    <w:rPr>
      <w:rFonts w:ascii="Avenir Next Medium" w:eastAsiaTheme="majorEastAsia" w:hAnsi="Avenir Next Medium" w:cstheme="majorBidi"/>
      <w:color w:val="000000" w:themeColor="accent4"/>
    </w:rPr>
  </w:style>
  <w:style w:type="character" w:customStyle="1" w:styleId="Heading4Char">
    <w:name w:val="Heading 4 Char"/>
    <w:basedOn w:val="DefaultParagraphFont"/>
    <w:link w:val="Heading4"/>
    <w:uiPriority w:val="9"/>
    <w:rsid w:val="000B7752"/>
    <w:rPr>
      <w:rFonts w:ascii="Avenir Next Demi Bold" w:eastAsiaTheme="majorEastAsia" w:hAnsi="Avenir Next Demi Bold" w:cstheme="majorBidi"/>
      <w:b/>
      <w:iCs/>
      <w:color w:val="61D3BE" w:themeColor="text2"/>
    </w:rPr>
  </w:style>
  <w:style w:type="character" w:customStyle="1" w:styleId="Heading5Char">
    <w:name w:val="Heading 5 Char"/>
    <w:basedOn w:val="DefaultParagraphFont"/>
    <w:link w:val="Heading5"/>
    <w:uiPriority w:val="9"/>
    <w:rsid w:val="001F7798"/>
    <w:rPr>
      <w:rFonts w:ascii="Avenir Next Medium" w:eastAsiaTheme="majorEastAsia" w:hAnsi="Avenir Next Medium" w:cstheme="majorBidi"/>
      <w:color w:val="61D3BE" w:themeColor="text2"/>
      <w:sz w:val="36"/>
      <w:szCs w:val="36"/>
    </w:rPr>
  </w:style>
  <w:style w:type="paragraph" w:styleId="Title">
    <w:name w:val="Title"/>
    <w:basedOn w:val="Normal"/>
    <w:next w:val="Normal"/>
    <w:link w:val="TitleChar"/>
    <w:uiPriority w:val="10"/>
    <w:qFormat/>
    <w:rsid w:val="000B7752"/>
    <w:pPr>
      <w:contextualSpacing/>
    </w:pPr>
    <w:rPr>
      <w:rFonts w:ascii="Avenir Next Medium" w:eastAsiaTheme="majorEastAsia" w:hAnsi="Avenir Next Medium" w:cstheme="majorBidi"/>
      <w:spacing w:val="-10"/>
      <w:kern w:val="28"/>
      <w:sz w:val="56"/>
      <w:szCs w:val="56"/>
    </w:rPr>
  </w:style>
  <w:style w:type="character" w:customStyle="1" w:styleId="TitleChar">
    <w:name w:val="Title Char"/>
    <w:basedOn w:val="DefaultParagraphFont"/>
    <w:link w:val="Title"/>
    <w:uiPriority w:val="10"/>
    <w:rsid w:val="000B7752"/>
    <w:rPr>
      <w:rFonts w:ascii="Avenir Next Medium" w:eastAsiaTheme="majorEastAsia" w:hAnsi="Avenir Next Medium" w:cstheme="majorBidi"/>
      <w:spacing w:val="-10"/>
      <w:kern w:val="28"/>
      <w:sz w:val="56"/>
      <w:szCs w:val="56"/>
    </w:rPr>
  </w:style>
  <w:style w:type="paragraph" w:styleId="Subtitle">
    <w:name w:val="Subtitle"/>
    <w:basedOn w:val="Normal"/>
    <w:next w:val="Normal"/>
    <w:link w:val="SubtitleChar"/>
    <w:uiPriority w:val="11"/>
    <w:qFormat/>
    <w:rsid w:val="001F7798"/>
    <w:pPr>
      <w:numPr>
        <w:ilvl w:val="1"/>
      </w:numPr>
      <w:spacing w:after="160"/>
    </w:pPr>
    <w:rPr>
      <w:rFonts w:ascii="Avenir Next Medium" w:eastAsiaTheme="minorEastAsia" w:hAnsi="Avenir Next Medium"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F7798"/>
    <w:rPr>
      <w:rFonts w:ascii="Avenir Next Medium" w:eastAsiaTheme="minorEastAsia" w:hAnsi="Avenir Next Medium" w:cstheme="minorBidi"/>
      <w:color w:val="5A5A5A" w:themeColor="text1" w:themeTint="A5"/>
      <w:spacing w:val="15"/>
      <w:sz w:val="22"/>
      <w:szCs w:val="22"/>
    </w:rPr>
  </w:style>
  <w:style w:type="character" w:styleId="SubtleEmphasis">
    <w:name w:val="Subtle Emphasis"/>
    <w:basedOn w:val="DefaultParagraphFont"/>
    <w:uiPriority w:val="19"/>
    <w:qFormat/>
    <w:rsid w:val="001F7798"/>
    <w:rPr>
      <w:i/>
      <w:iCs/>
      <w:color w:val="404040" w:themeColor="text1" w:themeTint="BF"/>
    </w:rPr>
  </w:style>
  <w:style w:type="character" w:styleId="Emphasis">
    <w:name w:val="Emphasis"/>
    <w:basedOn w:val="DefaultParagraphFont"/>
    <w:uiPriority w:val="20"/>
    <w:qFormat/>
    <w:rsid w:val="001F7798"/>
    <w:rPr>
      <w:i/>
      <w:iCs/>
    </w:rPr>
  </w:style>
  <w:style w:type="character" w:styleId="IntenseEmphasis">
    <w:name w:val="Intense Emphasis"/>
    <w:basedOn w:val="DefaultParagraphFont"/>
    <w:uiPriority w:val="21"/>
    <w:qFormat/>
    <w:rsid w:val="001F7798"/>
    <w:rPr>
      <w:i/>
      <w:iCs/>
      <w:color w:val="FF8F23" w:themeColor="accent1"/>
    </w:rPr>
  </w:style>
  <w:style w:type="character" w:styleId="Strong">
    <w:name w:val="Strong"/>
    <w:basedOn w:val="DefaultParagraphFont"/>
    <w:uiPriority w:val="22"/>
    <w:qFormat/>
    <w:rsid w:val="001F7798"/>
    <w:rPr>
      <w:b/>
      <w:bCs/>
    </w:rPr>
  </w:style>
  <w:style w:type="paragraph" w:styleId="Quote">
    <w:name w:val="Quote"/>
    <w:basedOn w:val="Normal"/>
    <w:next w:val="Normal"/>
    <w:link w:val="QuoteChar"/>
    <w:uiPriority w:val="29"/>
    <w:qFormat/>
    <w:rsid w:val="001F77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F7798"/>
    <w:rPr>
      <w:i/>
      <w:iCs/>
      <w:color w:val="404040" w:themeColor="text1" w:themeTint="BF"/>
    </w:rPr>
  </w:style>
  <w:style w:type="paragraph" w:styleId="IntenseQuote">
    <w:name w:val="Intense Quote"/>
    <w:basedOn w:val="Normal"/>
    <w:next w:val="Normal"/>
    <w:link w:val="IntenseQuoteChar"/>
    <w:uiPriority w:val="30"/>
    <w:qFormat/>
    <w:rsid w:val="001F7798"/>
    <w:pPr>
      <w:pBdr>
        <w:top w:val="single" w:sz="4" w:space="10" w:color="FF8F23" w:themeColor="accent1"/>
        <w:bottom w:val="single" w:sz="4" w:space="10" w:color="FF8F23" w:themeColor="accent1"/>
      </w:pBdr>
      <w:spacing w:before="360" w:after="360"/>
      <w:ind w:left="864" w:right="864"/>
      <w:jc w:val="center"/>
    </w:pPr>
    <w:rPr>
      <w:i/>
      <w:iCs/>
      <w:color w:val="FF8F23" w:themeColor="accent1"/>
    </w:rPr>
  </w:style>
  <w:style w:type="character" w:customStyle="1" w:styleId="IntenseQuoteChar">
    <w:name w:val="Intense Quote Char"/>
    <w:basedOn w:val="DefaultParagraphFont"/>
    <w:link w:val="IntenseQuote"/>
    <w:uiPriority w:val="30"/>
    <w:rsid w:val="001F7798"/>
    <w:rPr>
      <w:i/>
      <w:iCs/>
      <w:color w:val="FF8F23" w:themeColor="accent1"/>
    </w:rPr>
  </w:style>
  <w:style w:type="character" w:styleId="SubtleReference">
    <w:name w:val="Subtle Reference"/>
    <w:basedOn w:val="DefaultParagraphFont"/>
    <w:uiPriority w:val="31"/>
    <w:qFormat/>
    <w:rsid w:val="001F7798"/>
    <w:rPr>
      <w:smallCaps/>
      <w:color w:val="5A5A5A" w:themeColor="text1" w:themeTint="A5"/>
    </w:rPr>
  </w:style>
  <w:style w:type="character" w:styleId="IntenseReference">
    <w:name w:val="Intense Reference"/>
    <w:basedOn w:val="DefaultParagraphFont"/>
    <w:uiPriority w:val="32"/>
    <w:qFormat/>
    <w:rsid w:val="001F7798"/>
    <w:rPr>
      <w:b/>
      <w:bCs/>
      <w:smallCaps/>
      <w:color w:val="FF8F23" w:themeColor="accent1"/>
      <w:spacing w:val="5"/>
    </w:rPr>
  </w:style>
  <w:style w:type="character" w:styleId="BookTitle">
    <w:name w:val="Book Title"/>
    <w:basedOn w:val="DefaultParagraphFont"/>
    <w:uiPriority w:val="33"/>
    <w:qFormat/>
    <w:rsid w:val="001F7798"/>
    <w:rPr>
      <w:b/>
      <w:bCs/>
      <w:i/>
      <w:iCs/>
      <w:spacing w:val="5"/>
    </w:rPr>
  </w:style>
  <w:style w:type="character" w:customStyle="1" w:styleId="Heading6Char">
    <w:name w:val="Heading 6 Char"/>
    <w:basedOn w:val="DefaultParagraphFont"/>
    <w:link w:val="Heading6"/>
    <w:uiPriority w:val="9"/>
    <w:rsid w:val="001F7798"/>
    <w:rPr>
      <w:rFonts w:asciiTheme="majorHAnsi" w:eastAsiaTheme="majorEastAsia" w:hAnsiTheme="majorHAnsi" w:cstheme="majorBidi"/>
      <w:color w:val="904600" w:themeColor="accent1" w:themeShade="7F"/>
    </w:rPr>
  </w:style>
  <w:style w:type="paragraph" w:customStyle="1" w:styleId="p1">
    <w:name w:val="p1"/>
    <w:basedOn w:val="Normal"/>
    <w:rsid w:val="0071405D"/>
    <w:pPr>
      <w:spacing w:before="100" w:beforeAutospacing="1" w:after="100" w:afterAutospacing="1"/>
    </w:pPr>
    <w:rPr>
      <w:rFonts w:ascii="Times New Roman" w:eastAsia="Times New Roman" w:hAnsi="Times New Roman"/>
      <w:szCs w:val="24"/>
      <w:lang w:eastAsia="en-GB"/>
    </w:rPr>
  </w:style>
  <w:style w:type="character" w:customStyle="1" w:styleId="s1">
    <w:name w:val="s1"/>
    <w:basedOn w:val="DefaultParagraphFont"/>
    <w:rsid w:val="0071405D"/>
  </w:style>
  <w:style w:type="character" w:customStyle="1" w:styleId="s2">
    <w:name w:val="s2"/>
    <w:basedOn w:val="DefaultParagraphFont"/>
    <w:rsid w:val="0071405D"/>
  </w:style>
  <w:style w:type="paragraph" w:customStyle="1" w:styleId="p3">
    <w:name w:val="p3"/>
    <w:basedOn w:val="Normal"/>
    <w:rsid w:val="0071405D"/>
    <w:pPr>
      <w:spacing w:before="100" w:beforeAutospacing="1" w:after="100" w:afterAutospacing="1"/>
    </w:pPr>
    <w:rPr>
      <w:rFonts w:ascii="Times New Roman" w:eastAsia="Times New Roman" w:hAnsi="Times New Roman"/>
      <w:szCs w:val="24"/>
      <w:lang w:eastAsia="en-GB"/>
    </w:rPr>
  </w:style>
  <w:style w:type="character" w:customStyle="1" w:styleId="s3">
    <w:name w:val="s3"/>
    <w:basedOn w:val="DefaultParagraphFont"/>
    <w:rsid w:val="0071405D"/>
  </w:style>
  <w:style w:type="character" w:styleId="Hyperlink">
    <w:name w:val="Hyperlink"/>
    <w:uiPriority w:val="99"/>
    <w:unhideWhenUsed/>
    <w:rsid w:val="00C746F1"/>
    <w:rPr>
      <w:rFonts w:eastAsia="Times New Roman"/>
      <w:b/>
      <w:bCs/>
      <w:color w:val="61D3BE" w:themeColor="text2"/>
      <w:szCs w:val="24"/>
      <w:u w:val="single"/>
      <w:lang w:eastAsia="en-GB"/>
    </w:rPr>
  </w:style>
  <w:style w:type="character" w:styleId="UnresolvedMention">
    <w:name w:val="Unresolved Mention"/>
    <w:basedOn w:val="DefaultParagraphFont"/>
    <w:uiPriority w:val="99"/>
    <w:semiHidden/>
    <w:unhideWhenUsed/>
    <w:rsid w:val="00736868"/>
    <w:rPr>
      <w:color w:val="605E5C"/>
      <w:shd w:val="clear" w:color="auto" w:fill="E1DFDD"/>
    </w:rPr>
  </w:style>
  <w:style w:type="character" w:styleId="FollowedHyperlink">
    <w:name w:val="FollowedHyperlink"/>
    <w:basedOn w:val="DefaultParagraphFont"/>
    <w:uiPriority w:val="99"/>
    <w:semiHidden/>
    <w:unhideWhenUsed/>
    <w:rsid w:val="00736868"/>
    <w:rPr>
      <w:color w:val="7F7F7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75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verpoolphil.com/the-orchestra/" TargetMode="External"/><Relationship Id="rId13" Type="http://schemas.openxmlformats.org/officeDocument/2006/relationships/hyperlink" Target="https://www.gewandhausorchester.d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eedspiano.com/" TargetMode="External"/><Relationship Id="rId12" Type="http://schemas.openxmlformats.org/officeDocument/2006/relationships/hyperlink" Target="https://www.elbphilharmonie.de/en/whats-on/TICKET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leedspiano.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arnerclassics.com/artist/eric-lu" TargetMode="External"/><Relationship Id="rId5" Type="http://schemas.openxmlformats.org/officeDocument/2006/relationships/footnotes" Target="footnotes.xml"/><Relationship Id="rId15" Type="http://schemas.openxmlformats.org/officeDocument/2006/relationships/hyperlink" Target="https://steinway.co.uk/" TargetMode="External"/><Relationship Id="rId10" Type="http://schemas.openxmlformats.org/officeDocument/2006/relationships/hyperlink" Target="https://askonasholt.com/artist/jaeden-izik-dzurk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visitleeds.co.uk/things-to-do/view-all/leeds-town-hall/" TargetMode="External"/><Relationship Id="rId14" Type="http://schemas.openxmlformats.org/officeDocument/2006/relationships/hyperlink" Target="https://www.concertgebouw.nl/en/concerts-and-ticke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ionasinclair/Library/Group%20Containers/UBF8T346G9.Office/User%20Content.localized/Templates.localized/Headed%20Notepaper.dotx" TargetMode="External"/></Relationships>
</file>

<file path=word/theme/theme1.xml><?xml version="1.0" encoding="utf-8"?>
<a:theme xmlns:a="http://schemas.openxmlformats.org/drawingml/2006/main" name="Office Theme">
  <a:themeElements>
    <a:clrScheme name="LIPC Brand Palate">
      <a:dk1>
        <a:srgbClr val="000000"/>
      </a:dk1>
      <a:lt1>
        <a:srgbClr val="FFFFFF"/>
      </a:lt1>
      <a:dk2>
        <a:srgbClr val="61D3BE"/>
      </a:dk2>
      <a:lt2>
        <a:srgbClr val="E660A1"/>
      </a:lt2>
      <a:accent1>
        <a:srgbClr val="FF8F23"/>
      </a:accent1>
      <a:accent2>
        <a:srgbClr val="4EA3FF"/>
      </a:accent2>
      <a:accent3>
        <a:srgbClr val="F8D356"/>
      </a:accent3>
      <a:accent4>
        <a:srgbClr val="000000"/>
      </a:accent4>
      <a:accent5>
        <a:srgbClr val="E9EBEC"/>
      </a:accent5>
      <a:accent6>
        <a:srgbClr val="414141"/>
      </a:accent6>
      <a:hlink>
        <a:srgbClr val="999999"/>
      </a:hlink>
      <a:folHlink>
        <a:srgbClr val="7F7F7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Headed Notepaper.dotx</Template>
  <TotalTime>28</TotalTime>
  <Pages>2</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Sinclair</dc:creator>
  <cp:keywords/>
  <dc:description/>
  <cp:lastModifiedBy>Fiona Sinclair</cp:lastModifiedBy>
  <cp:revision>1</cp:revision>
  <dcterms:created xsi:type="dcterms:W3CDTF">2025-12-20T22:52:00Z</dcterms:created>
  <dcterms:modified xsi:type="dcterms:W3CDTF">2025-12-20T23:32:00Z</dcterms:modified>
</cp:coreProperties>
</file>